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7E" w:rsidRDefault="0085057E" w:rsidP="0085057E">
      <w:pPr>
        <w:tabs>
          <w:tab w:val="left" w:pos="4095"/>
        </w:tabs>
        <w:jc w:val="center"/>
        <w:outlineLvl w:val="0"/>
        <w:rPr>
          <w:rFonts w:ascii="ＭＳ 明朝" w:eastAsia="ＭＳ 明朝" w:hAnsi="ＭＳ 明朝"/>
          <w:color w:val="FF0000"/>
          <w:sz w:val="22"/>
          <w:szCs w:val="22"/>
        </w:rPr>
      </w:pPr>
      <w:bookmarkStart w:id="0" w:name="_GoBack"/>
      <w:bookmarkEnd w:id="0"/>
    </w:p>
    <w:p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2057400" cy="342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wps:txbx>
                      <wps:bodyPr rot="0" vert="horz" wrap="square" lIns="91440" tIns="25200" rIns="91440" bIns="1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">
                <v:textbox inset=",.7mm,,.5mm">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v:textbox>
              </v:roundrect>
            </w:pict>
          </mc:Fallback>
        </mc:AlternateContent>
      </w:r>
    </w:p>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201</w:t>
      </w:r>
      <w:r w:rsidR="00857681">
        <w:rPr>
          <w:rFonts w:ascii="Century" w:eastAsia="ＭＳ 明朝" w:hAnsi="Century" w:hint="eastAsia"/>
          <w:b/>
          <w:sz w:val="20"/>
          <w:szCs w:val="20"/>
        </w:rPr>
        <w:t>4</w:t>
      </w:r>
      <w:r w:rsidR="0004536B">
        <w:rPr>
          <w:rFonts w:ascii="ＭＳ 明朝" w:eastAsia="ＭＳ 明朝" w:hAnsi="ＭＳ 明朝" w:hint="eastAsia"/>
          <w:b/>
          <w:sz w:val="20"/>
          <w:szCs w:val="20"/>
        </w:rPr>
        <w:t>年</w:t>
      </w:r>
      <w:r w:rsidR="006870F6">
        <w:rPr>
          <w:rFonts w:ascii="ＭＳ 明朝" w:eastAsia="ＭＳ 明朝" w:hAnsi="ＭＳ 明朝" w:hint="eastAsia"/>
          <w:b/>
          <w:sz w:val="20"/>
          <w:szCs w:val="20"/>
        </w:rPr>
        <w:t>10</w:t>
      </w:r>
      <w:r>
        <w:rPr>
          <w:rFonts w:ascii="ＭＳ 明朝" w:eastAsia="ＭＳ 明朝" w:hAnsi="ＭＳ 明朝" w:hint="eastAsia"/>
          <w:b/>
          <w:sz w:val="20"/>
          <w:szCs w:val="20"/>
        </w:rPr>
        <w:t>月〕</w:t>
      </w:r>
    </w:p>
    <w:p w:rsidR="00157B80" w:rsidRPr="005D2F3E" w:rsidRDefault="00157B80" w:rsidP="00157B80">
      <w:pPr>
        <w:ind w:left="1260" w:hangingChars="630" w:hanging="1260"/>
        <w:rPr>
          <w:rFonts w:ascii="ＭＳ 明朝" w:eastAsia="ＭＳ 明朝" w:hAnsi="ＭＳ 明朝"/>
          <w:sz w:val="20"/>
          <w:szCs w:val="20"/>
        </w:rPr>
      </w:pPr>
      <w:r w:rsidRPr="005D2F3E">
        <w:rPr>
          <w:rFonts w:ascii="ＭＳ 明朝" w:eastAsia="ＭＳ 明朝" w:hAnsi="ＭＳ 明朝" w:hint="eastAsia"/>
          <w:sz w:val="20"/>
          <w:szCs w:val="20"/>
          <w:bdr w:val="single" w:sz="4" w:space="0" w:color="auto" w:frame="1"/>
        </w:rPr>
        <w:t xml:space="preserve">　</w:t>
      </w:r>
      <w:r>
        <w:rPr>
          <w:rFonts w:ascii="ＭＳ 明朝" w:eastAsia="ＭＳ 明朝" w:hAnsi="ＭＳ 明朝" w:hint="eastAsia"/>
          <w:sz w:val="20"/>
          <w:szCs w:val="20"/>
          <w:bdr w:val="single" w:sz="4" w:space="0" w:color="auto" w:frame="1"/>
        </w:rPr>
        <w:t>2</w:t>
      </w:r>
      <w:r w:rsidRPr="005D2F3E">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木</w:t>
      </w:r>
      <w:r w:rsidRPr="005D2F3E">
        <w:rPr>
          <w:rFonts w:ascii="ＭＳ 明朝" w:eastAsia="ＭＳ 明朝" w:hAnsi="ＭＳ 明朝" w:hint="eastAsia"/>
          <w:sz w:val="20"/>
          <w:szCs w:val="20"/>
          <w:bdr w:val="single" w:sz="4" w:space="0" w:color="auto" w:frame="1"/>
        </w:rPr>
        <w:t>）</w:t>
      </w:r>
    </w:p>
    <w:p w:rsidR="00157B80" w:rsidRPr="00BB6B28" w:rsidRDefault="00157B80" w:rsidP="00157B80">
      <w:pPr>
        <w:tabs>
          <w:tab w:val="left" w:pos="720"/>
        </w:tabs>
        <w:ind w:left="720" w:hangingChars="360" w:hanging="720"/>
        <w:rPr>
          <w:rFonts w:ascii="ＭＳ 明朝" w:eastAsia="ＭＳ 明朝" w:hAnsi="ＭＳ 明朝"/>
          <w:sz w:val="20"/>
          <w:szCs w:val="20"/>
        </w:rPr>
      </w:pPr>
      <w:r w:rsidRPr="00BB6B28">
        <w:rPr>
          <w:rFonts w:ascii="ＭＳ 明朝" w:eastAsia="ＭＳ 明朝" w:hAnsi="ＭＳ 明朝" w:hint="eastAsia"/>
          <w:sz w:val="20"/>
          <w:szCs w:val="20"/>
        </w:rPr>
        <w:t>（東京）</w:t>
      </w:r>
      <w:r w:rsidR="00BB6B28" w:rsidRPr="00BB6B28">
        <w:rPr>
          <w:rFonts w:ascii="ＭＳ 明朝" w:eastAsia="ＭＳ 明朝" w:hAnsi="ＭＳ 明朝" w:hint="eastAsia"/>
          <w:sz w:val="20"/>
          <w:szCs w:val="20"/>
        </w:rPr>
        <w:t>駐日</w:t>
      </w:r>
      <w:r w:rsidRPr="00BB6B28">
        <w:rPr>
          <w:rFonts w:ascii="ＭＳ 明朝" w:eastAsia="ＭＳ 明朝" w:hAnsi="ＭＳ 明朝" w:hint="eastAsia"/>
          <w:sz w:val="20"/>
          <w:szCs w:val="20"/>
        </w:rPr>
        <w:t>デンマーク大使館</w:t>
      </w:r>
      <w:r w:rsidR="00BB6B28" w:rsidRPr="00BB6B28">
        <w:rPr>
          <w:rFonts w:ascii="ＭＳ 明朝" w:eastAsia="ＭＳ 明朝" w:hAnsi="ＭＳ 明朝" w:hint="eastAsia"/>
          <w:sz w:val="20"/>
          <w:szCs w:val="20"/>
        </w:rPr>
        <w:t>商務官</w:t>
      </w:r>
      <w:r w:rsidR="00CA3A07">
        <w:rPr>
          <w:rFonts w:ascii="ＭＳ 明朝" w:eastAsia="ＭＳ 明朝" w:hAnsi="ＭＳ 明朝" w:hint="eastAsia"/>
          <w:sz w:val="20"/>
          <w:szCs w:val="20"/>
        </w:rPr>
        <w:t>が</w:t>
      </w:r>
      <w:r w:rsidRPr="00BB6B28">
        <w:rPr>
          <w:rFonts w:ascii="ＭＳ 明朝" w:eastAsia="ＭＳ 明朝" w:hAnsi="ＭＳ 明朝" w:hint="eastAsia"/>
          <w:sz w:val="20"/>
          <w:szCs w:val="20"/>
        </w:rPr>
        <w:t>来所され</w:t>
      </w:r>
      <w:r w:rsidR="00BB6B28" w:rsidRPr="00BB6B28">
        <w:rPr>
          <w:rFonts w:ascii="ＭＳ 明朝" w:eastAsia="ＭＳ 明朝" w:hAnsi="ＭＳ 明朝" w:hint="eastAsia"/>
          <w:sz w:val="20"/>
          <w:szCs w:val="20"/>
        </w:rPr>
        <w:t>た</w:t>
      </w:r>
      <w:r w:rsidRPr="00BB6B28">
        <w:rPr>
          <w:rFonts w:ascii="ＭＳ 明朝" w:eastAsia="ＭＳ 明朝" w:hAnsi="ＭＳ 明朝" w:hint="eastAsia"/>
          <w:sz w:val="20"/>
          <w:szCs w:val="20"/>
        </w:rPr>
        <w:t>。</w:t>
      </w:r>
    </w:p>
    <w:p w:rsidR="005D2F3E" w:rsidRPr="005D2F3E" w:rsidRDefault="005D2F3E" w:rsidP="005D2F3E">
      <w:pPr>
        <w:ind w:left="1260" w:hangingChars="630" w:hanging="1260"/>
        <w:rPr>
          <w:rFonts w:ascii="ＭＳ 明朝" w:eastAsia="ＭＳ 明朝" w:hAnsi="ＭＳ 明朝"/>
          <w:sz w:val="20"/>
          <w:szCs w:val="20"/>
        </w:rPr>
      </w:pPr>
      <w:r w:rsidRPr="005D2F3E">
        <w:rPr>
          <w:rFonts w:ascii="ＭＳ 明朝" w:eastAsia="ＭＳ 明朝" w:hAnsi="ＭＳ 明朝" w:hint="eastAsia"/>
          <w:sz w:val="20"/>
          <w:szCs w:val="20"/>
          <w:bdr w:val="single" w:sz="4" w:space="0" w:color="auto" w:frame="1"/>
        </w:rPr>
        <w:t xml:space="preserve">　3日（金）</w:t>
      </w:r>
    </w:p>
    <w:p w:rsidR="005D2F3E" w:rsidRPr="005D2F3E" w:rsidRDefault="005D2F3E" w:rsidP="005D2F3E">
      <w:pPr>
        <w:tabs>
          <w:tab w:val="left" w:pos="720"/>
        </w:tabs>
        <w:ind w:left="720" w:hangingChars="360" w:hanging="720"/>
        <w:rPr>
          <w:rFonts w:ascii="ＭＳ 明朝" w:eastAsia="ＭＳ 明朝" w:hAnsi="ＭＳ 明朝"/>
          <w:sz w:val="20"/>
          <w:szCs w:val="20"/>
        </w:rPr>
      </w:pPr>
      <w:r w:rsidRPr="005D2F3E">
        <w:rPr>
          <w:rFonts w:ascii="ＭＳ 明朝" w:eastAsia="ＭＳ 明朝" w:hAnsi="ＭＳ 明朝" w:hint="eastAsia"/>
          <w:sz w:val="20"/>
          <w:szCs w:val="20"/>
        </w:rPr>
        <w:t>（大阪）近畿財務局担当官が来所されヒヤリングが行われた。</w:t>
      </w:r>
    </w:p>
    <w:p w:rsidR="00751A8F" w:rsidRPr="005D2F3E" w:rsidRDefault="00751A8F" w:rsidP="00751A8F">
      <w:pPr>
        <w:ind w:left="1260" w:hangingChars="630" w:hanging="1260"/>
        <w:rPr>
          <w:rFonts w:ascii="ＭＳ 明朝" w:eastAsia="ＭＳ 明朝" w:hAnsi="ＭＳ 明朝"/>
          <w:sz w:val="20"/>
          <w:szCs w:val="20"/>
        </w:rPr>
      </w:pPr>
      <w:r w:rsidRPr="005D2F3E">
        <w:rPr>
          <w:rFonts w:ascii="ＭＳ 明朝" w:eastAsia="ＭＳ 明朝" w:hAnsi="ＭＳ 明朝" w:hint="eastAsia"/>
          <w:sz w:val="20"/>
          <w:szCs w:val="20"/>
          <w:bdr w:val="single" w:sz="4" w:space="0" w:color="auto" w:frame="1"/>
        </w:rPr>
        <w:t xml:space="preserve">　</w:t>
      </w:r>
      <w:r>
        <w:rPr>
          <w:rFonts w:ascii="ＭＳ 明朝" w:eastAsia="ＭＳ 明朝" w:hAnsi="ＭＳ 明朝" w:hint="eastAsia"/>
          <w:sz w:val="20"/>
          <w:szCs w:val="20"/>
          <w:bdr w:val="single" w:sz="4" w:space="0" w:color="auto" w:frame="1"/>
        </w:rPr>
        <w:t>7</w:t>
      </w:r>
      <w:r w:rsidRPr="005D2F3E">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火</w:t>
      </w:r>
      <w:r w:rsidRPr="005D2F3E">
        <w:rPr>
          <w:rFonts w:ascii="ＭＳ 明朝" w:eastAsia="ＭＳ 明朝" w:hAnsi="ＭＳ 明朝" w:hint="eastAsia"/>
          <w:sz w:val="20"/>
          <w:szCs w:val="20"/>
          <w:bdr w:val="single" w:sz="4" w:space="0" w:color="auto" w:frame="1"/>
        </w:rPr>
        <w:t>）</w:t>
      </w:r>
    </w:p>
    <w:p w:rsidR="005143F9" w:rsidRDefault="005143F9" w:rsidP="005143F9">
      <w:pPr>
        <w:tabs>
          <w:tab w:val="left" w:pos="720"/>
        </w:tabs>
        <w:ind w:left="720" w:hangingChars="360" w:hanging="720"/>
        <w:rPr>
          <w:rFonts w:ascii="ＭＳ 明朝" w:eastAsia="ＭＳ 明朝" w:hAnsi="ＭＳ 明朝"/>
          <w:sz w:val="20"/>
        </w:rPr>
      </w:pPr>
      <w:r>
        <w:rPr>
          <w:rFonts w:ascii="ＭＳ 明朝" w:eastAsia="ＭＳ 明朝" w:hAnsi="ＭＳ 明朝" w:hint="eastAsia"/>
          <w:sz w:val="20"/>
          <w:szCs w:val="20"/>
        </w:rPr>
        <w:t>（大阪）大織健保会館講堂にて「製品の安心・安全セミナー」①子ども用衣料の安全性②特定芳香族アミン法制化について</w:t>
      </w:r>
      <w:r w:rsidR="008C1790">
        <w:rPr>
          <w:rFonts w:ascii="ＭＳ 明朝" w:eastAsia="ＭＳ 明朝" w:hAnsi="ＭＳ 明朝" w:hint="eastAsia"/>
          <w:sz w:val="20"/>
          <w:szCs w:val="20"/>
        </w:rPr>
        <w:t xml:space="preserve"> </w:t>
      </w:r>
      <w:r>
        <w:rPr>
          <w:rFonts w:ascii="ＭＳ 明朝" w:eastAsia="ＭＳ 明朝" w:hAnsi="ＭＳ 明朝" w:hint="eastAsia"/>
          <w:sz w:val="20"/>
          <w:szCs w:val="20"/>
        </w:rPr>
        <w:t>が当組合始め関係団体の主催で開催された。</w:t>
      </w:r>
    </w:p>
    <w:p w:rsidR="0085057E" w:rsidRPr="006870F6" w:rsidRDefault="0085057E" w:rsidP="0085057E">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6870F6">
        <w:rPr>
          <w:rFonts w:ascii="ＭＳ 明朝" w:eastAsia="ＭＳ 明朝" w:hAnsi="ＭＳ 明朝" w:hint="eastAsia"/>
          <w:sz w:val="20"/>
          <w:szCs w:val="20"/>
          <w:bdr w:val="single" w:sz="4" w:space="0" w:color="auto" w:frame="1"/>
        </w:rPr>
        <w:t xml:space="preserve">　</w:t>
      </w:r>
      <w:r w:rsidR="006870F6" w:rsidRPr="006870F6">
        <w:rPr>
          <w:rFonts w:ascii="ＭＳ 明朝" w:eastAsia="ＭＳ 明朝" w:hAnsi="ＭＳ 明朝" w:hint="eastAsia"/>
          <w:sz w:val="20"/>
          <w:szCs w:val="20"/>
          <w:bdr w:val="single" w:sz="4" w:space="0" w:color="auto" w:frame="1"/>
        </w:rPr>
        <w:t>8</w:t>
      </w:r>
      <w:r w:rsidRPr="006870F6">
        <w:rPr>
          <w:rFonts w:ascii="ＭＳ 明朝" w:eastAsia="ＭＳ 明朝" w:hAnsi="ＭＳ 明朝" w:hint="eastAsia"/>
          <w:sz w:val="20"/>
          <w:szCs w:val="20"/>
          <w:bdr w:val="single" w:sz="4" w:space="0" w:color="auto" w:frame="1"/>
        </w:rPr>
        <w:t>日（</w:t>
      </w:r>
      <w:r w:rsidR="006870F6" w:rsidRPr="006870F6">
        <w:rPr>
          <w:rFonts w:ascii="ＭＳ 明朝" w:eastAsia="ＭＳ 明朝" w:hAnsi="ＭＳ 明朝" w:hint="eastAsia"/>
          <w:sz w:val="20"/>
          <w:szCs w:val="20"/>
          <w:bdr w:val="single" w:sz="4" w:space="0" w:color="auto" w:frame="1"/>
        </w:rPr>
        <w:t>水</w:t>
      </w:r>
      <w:r w:rsidRPr="006870F6">
        <w:rPr>
          <w:rFonts w:ascii="ＭＳ 明朝" w:eastAsia="ＭＳ 明朝" w:hAnsi="ＭＳ 明朝" w:hint="eastAsia"/>
          <w:sz w:val="20"/>
          <w:szCs w:val="20"/>
          <w:bdr w:val="single" w:sz="4" w:space="0" w:color="auto" w:frame="1"/>
        </w:rPr>
        <w:t>）</w:t>
      </w:r>
    </w:p>
    <w:p w:rsidR="006870F6" w:rsidRDefault="0085057E" w:rsidP="006870F6">
      <w:pPr>
        <w:tabs>
          <w:tab w:val="left" w:pos="720"/>
        </w:tabs>
        <w:ind w:left="720" w:hangingChars="360" w:hanging="720"/>
        <w:rPr>
          <w:rFonts w:ascii="ＭＳ 明朝" w:eastAsia="ＭＳ 明朝" w:hAnsi="ＭＳ 明朝"/>
          <w:sz w:val="20"/>
          <w:szCs w:val="20"/>
        </w:rPr>
      </w:pPr>
      <w:r w:rsidRPr="006870F6">
        <w:rPr>
          <w:rFonts w:ascii="ＭＳ 明朝" w:eastAsia="ＭＳ 明朝" w:hAnsi="ＭＳ 明朝" w:hint="eastAsia"/>
          <w:sz w:val="20"/>
          <w:szCs w:val="20"/>
        </w:rPr>
        <w:t>（</w:t>
      </w:r>
      <w:r w:rsidR="0004536B" w:rsidRPr="006870F6">
        <w:rPr>
          <w:rFonts w:ascii="ＭＳ 明朝" w:eastAsia="ＭＳ 明朝" w:hAnsi="ＭＳ 明朝" w:hint="eastAsia"/>
          <w:sz w:val="20"/>
          <w:szCs w:val="20"/>
        </w:rPr>
        <w:t>東京</w:t>
      </w:r>
      <w:r w:rsidRPr="006870F6">
        <w:rPr>
          <w:rFonts w:ascii="ＭＳ 明朝" w:eastAsia="ＭＳ 明朝" w:hAnsi="ＭＳ 明朝" w:hint="eastAsia"/>
          <w:sz w:val="20"/>
          <w:szCs w:val="20"/>
        </w:rPr>
        <w:t>）</w:t>
      </w:r>
      <w:r w:rsidR="0004536B" w:rsidRPr="006870F6">
        <w:rPr>
          <w:rFonts w:ascii="ＭＳ 明朝" w:eastAsia="ＭＳ 明朝" w:hAnsi="ＭＳ 明朝" w:hint="eastAsia"/>
          <w:sz w:val="20"/>
          <w:szCs w:val="20"/>
        </w:rPr>
        <w:t>「</w:t>
      </w:r>
      <w:r w:rsidR="006870F6" w:rsidRPr="006870F6">
        <w:rPr>
          <w:rFonts w:ascii="ＭＳ 明朝" w:eastAsia="ＭＳ 明朝" w:hAnsi="ＭＳ 明朝" w:hint="eastAsia"/>
          <w:sz w:val="20"/>
          <w:szCs w:val="20"/>
        </w:rPr>
        <w:t>東京税関及び海上・航空貨物施設等見学会</w:t>
      </w:r>
      <w:r w:rsidR="0004536B" w:rsidRPr="006870F6">
        <w:rPr>
          <w:rFonts w:ascii="ＭＳ 明朝" w:eastAsia="ＭＳ 明朝" w:hAnsi="ＭＳ 明朝" w:hint="eastAsia"/>
          <w:sz w:val="20"/>
          <w:szCs w:val="20"/>
        </w:rPr>
        <w:t>」が開催</w:t>
      </w:r>
      <w:r w:rsidR="006870F6" w:rsidRPr="006870F6">
        <w:rPr>
          <w:rFonts w:ascii="ＭＳ 明朝" w:eastAsia="ＭＳ 明朝" w:hAnsi="ＭＳ 明朝" w:hint="eastAsia"/>
          <w:sz w:val="20"/>
          <w:szCs w:val="20"/>
        </w:rPr>
        <w:t>され、</w:t>
      </w:r>
      <w:r w:rsidR="006870F6">
        <w:rPr>
          <w:rFonts w:ascii="ＭＳ 明朝" w:eastAsia="ＭＳ 明朝" w:hAnsi="ＭＳ 明朝" w:hint="eastAsia"/>
          <w:sz w:val="20"/>
          <w:szCs w:val="20"/>
        </w:rPr>
        <w:t>関東地区</w:t>
      </w:r>
      <w:r w:rsidR="006870F6" w:rsidRPr="002F26AA">
        <w:rPr>
          <w:rFonts w:ascii="ＭＳ 明朝" w:eastAsia="ＭＳ 明朝" w:hAnsi="ＭＳ 明朝" w:hint="eastAsia"/>
          <w:sz w:val="20"/>
          <w:szCs w:val="20"/>
        </w:rPr>
        <w:t>組合員企業より</w:t>
      </w:r>
      <w:r w:rsidR="00D2562E" w:rsidRPr="00D2562E">
        <w:rPr>
          <w:rFonts w:ascii="ＭＳ 明朝" w:eastAsia="ＭＳ 明朝" w:hAnsi="ＭＳ 明朝" w:hint="eastAsia"/>
          <w:sz w:val="20"/>
          <w:szCs w:val="20"/>
        </w:rPr>
        <w:t>28</w:t>
      </w:r>
      <w:r w:rsidR="006870F6" w:rsidRPr="00D2562E">
        <w:rPr>
          <w:rFonts w:ascii="ＭＳ 明朝" w:eastAsia="ＭＳ 明朝" w:hAnsi="ＭＳ 明朝" w:hint="eastAsia"/>
          <w:sz w:val="20"/>
          <w:szCs w:val="20"/>
        </w:rPr>
        <w:t>名が参加された。</w:t>
      </w:r>
    </w:p>
    <w:p w:rsidR="0085057E" w:rsidRPr="005D2F3E" w:rsidRDefault="0085057E" w:rsidP="0085057E">
      <w:pPr>
        <w:tabs>
          <w:tab w:val="left" w:pos="1362"/>
        </w:tabs>
        <w:ind w:left="1254" w:hangingChars="627" w:hanging="1254"/>
        <w:rPr>
          <w:rFonts w:ascii="Century" w:eastAsia="ＭＳ 明朝" w:hAnsi="Century"/>
          <w:sz w:val="20"/>
          <w:szCs w:val="20"/>
          <w:bdr w:val="single" w:sz="4" w:space="0" w:color="auto" w:frame="1"/>
        </w:rPr>
      </w:pPr>
      <w:r w:rsidRPr="005D2F3E">
        <w:rPr>
          <w:rFonts w:ascii="Century" w:eastAsia="ＭＳ 明朝" w:hAnsi="Century" w:hint="eastAsia"/>
          <w:sz w:val="20"/>
          <w:szCs w:val="20"/>
          <w:bdr w:val="single" w:sz="4" w:space="0" w:color="auto" w:frame="1"/>
        </w:rPr>
        <w:t xml:space="preserve">　</w:t>
      </w:r>
      <w:r w:rsidR="009E0A92" w:rsidRPr="005D2F3E">
        <w:rPr>
          <w:rFonts w:ascii="Century" w:eastAsia="ＭＳ 明朝" w:hAnsi="Century" w:hint="eastAsia"/>
          <w:sz w:val="20"/>
          <w:szCs w:val="20"/>
          <w:bdr w:val="single" w:sz="4" w:space="0" w:color="auto" w:frame="1"/>
        </w:rPr>
        <w:t>1</w:t>
      </w:r>
      <w:r w:rsidR="005D2F3E" w:rsidRPr="005D2F3E">
        <w:rPr>
          <w:rFonts w:ascii="Century" w:eastAsia="ＭＳ 明朝" w:hAnsi="Century" w:hint="eastAsia"/>
          <w:sz w:val="20"/>
          <w:szCs w:val="20"/>
          <w:bdr w:val="single" w:sz="4" w:space="0" w:color="auto" w:frame="1"/>
        </w:rPr>
        <w:t>6</w:t>
      </w:r>
      <w:r w:rsidRPr="005D2F3E">
        <w:rPr>
          <w:rFonts w:ascii="Century" w:eastAsia="ＭＳ 明朝" w:hAnsi="Century" w:hint="eastAsia"/>
          <w:sz w:val="20"/>
          <w:szCs w:val="20"/>
          <w:bdr w:val="single" w:sz="4" w:space="0" w:color="auto" w:frame="1"/>
        </w:rPr>
        <w:t>日（</w:t>
      </w:r>
      <w:r w:rsidR="005D2F3E" w:rsidRPr="005D2F3E">
        <w:rPr>
          <w:rFonts w:ascii="Century" w:eastAsia="ＭＳ 明朝" w:hAnsi="Century" w:hint="eastAsia"/>
          <w:sz w:val="20"/>
          <w:szCs w:val="20"/>
          <w:bdr w:val="single" w:sz="4" w:space="0" w:color="auto" w:frame="1"/>
        </w:rPr>
        <w:t>木</w:t>
      </w:r>
      <w:r w:rsidRPr="005D2F3E">
        <w:rPr>
          <w:rFonts w:ascii="Century" w:eastAsia="ＭＳ 明朝" w:hAnsi="Century" w:hint="eastAsia"/>
          <w:sz w:val="20"/>
          <w:szCs w:val="20"/>
          <w:bdr w:val="single" w:sz="4" w:space="0" w:color="auto" w:frame="1"/>
        </w:rPr>
        <w:t>）</w:t>
      </w:r>
    </w:p>
    <w:p w:rsidR="00CC3A64" w:rsidRPr="005D2F3E" w:rsidRDefault="005D2F3E" w:rsidP="005D2F3E">
      <w:pPr>
        <w:tabs>
          <w:tab w:val="left" w:pos="720"/>
        </w:tabs>
        <w:ind w:left="720" w:hangingChars="360" w:hanging="720"/>
        <w:rPr>
          <w:rFonts w:ascii="ＭＳ 明朝" w:eastAsia="ＭＳ 明朝" w:hAnsi="ＭＳ 明朝"/>
          <w:color w:val="FF0000"/>
          <w:sz w:val="20"/>
          <w:szCs w:val="20"/>
        </w:rPr>
      </w:pPr>
      <w:r>
        <w:rPr>
          <w:rFonts w:ascii="ＭＳ 明朝" w:eastAsia="ＭＳ 明朝" w:hAnsi="ＭＳ 明朝" w:hint="eastAsia"/>
          <w:sz w:val="20"/>
          <w:szCs w:val="20"/>
        </w:rPr>
        <w:t>（大阪）「</w:t>
      </w:r>
      <w:r w:rsidRPr="00CC3A64">
        <w:rPr>
          <w:rFonts w:ascii="ＭＳ 明朝" w:eastAsia="ＭＳ 明朝" w:hAnsi="ＭＳ 明朝" w:hint="eastAsia"/>
          <w:spacing w:val="2"/>
          <w:sz w:val="20"/>
          <w:szCs w:val="20"/>
        </w:rPr>
        <w:t>第41回繊維資材委員会・絹分科会」が開催され</w:t>
      </w:r>
      <w:r w:rsidR="00CC3A64" w:rsidRPr="00CC3A64">
        <w:rPr>
          <w:rFonts w:ascii="ＭＳ 明朝" w:eastAsia="ＭＳ 明朝" w:hAnsi="ＭＳ 明朝" w:hint="eastAsia"/>
          <w:spacing w:val="2"/>
          <w:sz w:val="20"/>
          <w:szCs w:val="20"/>
        </w:rPr>
        <w:t>①「</w:t>
      </w:r>
      <w:r w:rsidR="00CC3A64" w:rsidRPr="00CC3A64">
        <w:rPr>
          <w:rFonts w:ascii="ＭＳ 明朝" w:eastAsia="ＭＳ 明朝" w:hAnsi="ＭＳ 明朝"/>
          <w:spacing w:val="2"/>
          <w:sz w:val="20"/>
          <w:szCs w:val="20"/>
        </w:rPr>
        <w:t>㈱共同通信社　ミャンマー経済</w:t>
      </w:r>
      <w:r w:rsidR="00CC3A64" w:rsidRPr="00CC3A64">
        <w:rPr>
          <w:rFonts w:ascii="ＭＳ 明朝" w:eastAsia="ＭＳ 明朝" w:hAnsi="ＭＳ 明朝"/>
          <w:sz w:val="20"/>
          <w:szCs w:val="20"/>
        </w:rPr>
        <w:t>クラブ　荒木企画顧問</w:t>
      </w:r>
      <w:r w:rsidR="00CC3A64">
        <w:rPr>
          <w:rFonts w:ascii="ＭＳ 明朝" w:eastAsia="ＭＳ 明朝" w:hAnsi="ＭＳ 明朝" w:hint="eastAsia"/>
          <w:sz w:val="20"/>
          <w:szCs w:val="20"/>
        </w:rPr>
        <w:t>講演「</w:t>
      </w:r>
      <w:r w:rsidR="00CC3A64" w:rsidRPr="00CC3A64">
        <w:rPr>
          <w:rFonts w:ascii="ＭＳ 明朝" w:eastAsia="ＭＳ 明朝" w:hAnsi="ＭＳ 明朝"/>
          <w:sz w:val="20"/>
          <w:szCs w:val="20"/>
        </w:rPr>
        <w:t>投資ブームに沸くミャンマー～その実情と課題～</w:t>
      </w:r>
      <w:r w:rsidR="00CC3A64" w:rsidRPr="00CC3A64">
        <w:rPr>
          <w:rFonts w:ascii="ＭＳ 明朝" w:eastAsia="ＭＳ 明朝" w:hAnsi="ＭＳ 明朝" w:hint="eastAsia"/>
          <w:sz w:val="20"/>
          <w:szCs w:val="20"/>
        </w:rPr>
        <w:t>」</w:t>
      </w:r>
      <w:r w:rsidR="00CC3A64">
        <w:rPr>
          <w:rFonts w:ascii="ＭＳ 明朝" w:eastAsia="ＭＳ 明朝" w:hAnsi="ＭＳ 明朝" w:hint="eastAsia"/>
          <w:sz w:val="20"/>
          <w:szCs w:val="20"/>
        </w:rPr>
        <w:t>②情報交換が行われた。</w:t>
      </w:r>
    </w:p>
    <w:p w:rsidR="005D2F3E" w:rsidRPr="005D2F3E" w:rsidRDefault="005D2F3E" w:rsidP="005D2F3E">
      <w:pPr>
        <w:tabs>
          <w:tab w:val="left" w:pos="1362"/>
        </w:tabs>
        <w:ind w:left="1254" w:hangingChars="627" w:hanging="1254"/>
        <w:rPr>
          <w:rFonts w:ascii="Century" w:eastAsia="ＭＳ 明朝" w:hAnsi="Century"/>
          <w:sz w:val="20"/>
          <w:szCs w:val="20"/>
          <w:bdr w:val="single" w:sz="4" w:space="0" w:color="auto" w:frame="1"/>
        </w:rPr>
      </w:pPr>
      <w:r w:rsidRPr="005D2F3E">
        <w:rPr>
          <w:rFonts w:ascii="Century" w:eastAsia="ＭＳ 明朝" w:hAnsi="Century" w:hint="eastAsia"/>
          <w:sz w:val="20"/>
          <w:szCs w:val="20"/>
          <w:bdr w:val="single" w:sz="4" w:space="0" w:color="auto" w:frame="1"/>
        </w:rPr>
        <w:t xml:space="preserve">　</w:t>
      </w:r>
      <w:r w:rsidRPr="005D2F3E">
        <w:rPr>
          <w:rFonts w:ascii="Century" w:eastAsia="ＭＳ 明朝" w:hAnsi="Century" w:hint="eastAsia"/>
          <w:sz w:val="20"/>
          <w:szCs w:val="20"/>
          <w:bdr w:val="single" w:sz="4" w:space="0" w:color="auto" w:frame="1"/>
        </w:rPr>
        <w:t>20</w:t>
      </w:r>
      <w:r w:rsidRPr="005D2F3E">
        <w:rPr>
          <w:rFonts w:ascii="Century" w:eastAsia="ＭＳ 明朝" w:hAnsi="Century" w:hint="eastAsia"/>
          <w:sz w:val="20"/>
          <w:szCs w:val="20"/>
          <w:bdr w:val="single" w:sz="4" w:space="0" w:color="auto" w:frame="1"/>
        </w:rPr>
        <w:t>日（月）</w:t>
      </w:r>
    </w:p>
    <w:p w:rsidR="005D2F3E" w:rsidRPr="00373532" w:rsidRDefault="005D2F3E" w:rsidP="00CC3A64">
      <w:pPr>
        <w:tabs>
          <w:tab w:val="left" w:pos="720"/>
        </w:tabs>
        <w:ind w:left="800" w:right="-1" w:hangingChars="400" w:hanging="800"/>
        <w:rPr>
          <w:rFonts w:ascii="ＭＳ 明朝" w:eastAsia="ＭＳ 明朝" w:hAnsi="ＭＳ 明朝"/>
          <w:sz w:val="20"/>
          <w:szCs w:val="20"/>
        </w:rPr>
      </w:pPr>
      <w:r>
        <w:rPr>
          <w:rFonts w:ascii="ＭＳ 明朝" w:eastAsia="ＭＳ 明朝" w:hAnsi="ＭＳ 明朝" w:hint="eastAsia"/>
          <w:sz w:val="20"/>
          <w:szCs w:val="20"/>
        </w:rPr>
        <w:t>（大阪）</w:t>
      </w:r>
      <w:r w:rsidRPr="00373532">
        <w:rPr>
          <w:rFonts w:ascii="ＭＳ 明朝" w:eastAsia="ＭＳ 明朝" w:hAnsi="ＭＳ 明朝" w:hint="eastAsia"/>
          <w:sz w:val="20"/>
          <w:szCs w:val="20"/>
        </w:rPr>
        <w:t>「第</w:t>
      </w:r>
      <w:r>
        <w:rPr>
          <w:rFonts w:ascii="ＭＳ 明朝" w:eastAsia="ＭＳ 明朝" w:hAnsi="ＭＳ 明朝" w:hint="eastAsia"/>
          <w:sz w:val="20"/>
          <w:szCs w:val="20"/>
        </w:rPr>
        <w:t>112</w:t>
      </w:r>
      <w:r w:rsidRPr="00373532">
        <w:rPr>
          <w:rFonts w:ascii="ＭＳ 明朝" w:eastAsia="ＭＳ 明朝" w:hAnsi="ＭＳ 明朝" w:hint="eastAsia"/>
          <w:sz w:val="20"/>
          <w:szCs w:val="20"/>
        </w:rPr>
        <w:t>回</w:t>
      </w:r>
      <w:r>
        <w:rPr>
          <w:rFonts w:ascii="ＭＳ 明朝" w:eastAsia="ＭＳ 明朝" w:hAnsi="ＭＳ 明朝" w:hint="eastAsia"/>
          <w:sz w:val="20"/>
          <w:szCs w:val="20"/>
        </w:rPr>
        <w:t>アパレル委員会・アジア州分科会</w:t>
      </w:r>
      <w:r w:rsidRPr="00373532">
        <w:rPr>
          <w:rFonts w:ascii="ＭＳ 明朝" w:eastAsia="ＭＳ 明朝" w:hAnsi="ＭＳ 明朝" w:hint="eastAsia"/>
          <w:sz w:val="20"/>
          <w:szCs w:val="20"/>
        </w:rPr>
        <w:t>」が開催され①</w:t>
      </w:r>
      <w:r w:rsidRPr="005D2F3E">
        <w:rPr>
          <w:rFonts w:ascii="ＭＳ 明朝" w:eastAsia="ＭＳ 明朝" w:hAnsi="ＭＳ 明朝"/>
          <w:sz w:val="20"/>
          <w:szCs w:val="20"/>
        </w:rPr>
        <w:t>衣類アパレル輸入の円安の影響について</w:t>
      </w:r>
      <w:r w:rsidR="00CC3A64">
        <w:rPr>
          <w:rFonts w:ascii="ＭＳ 明朝" w:eastAsia="ＭＳ 明朝" w:hAnsi="ＭＳ 明朝" w:hint="eastAsia"/>
          <w:sz w:val="20"/>
          <w:szCs w:val="20"/>
        </w:rPr>
        <w:t xml:space="preserve">　</w:t>
      </w:r>
      <w:r>
        <w:rPr>
          <w:rFonts w:ascii="ＭＳ 明朝" w:eastAsia="ＭＳ 明朝" w:hAnsi="ＭＳ 明朝" w:hint="eastAsia"/>
          <w:sz w:val="20"/>
          <w:szCs w:val="20"/>
        </w:rPr>
        <w:t>②</w:t>
      </w:r>
      <w:r w:rsidRPr="005D2F3E">
        <w:rPr>
          <w:rFonts w:ascii="ＭＳ 明朝" w:eastAsia="ＭＳ 明朝" w:hAnsi="ＭＳ 明朝"/>
          <w:sz w:val="20"/>
          <w:szCs w:val="20"/>
        </w:rPr>
        <w:t>中国からのアセアンシフトの状況について</w:t>
      </w:r>
      <w:r>
        <w:rPr>
          <w:rFonts w:ascii="ＭＳ 明朝" w:eastAsia="ＭＳ 明朝" w:hAnsi="ＭＳ 明朝" w:hint="eastAsia"/>
          <w:sz w:val="20"/>
          <w:szCs w:val="20"/>
        </w:rPr>
        <w:t>の情報交換が行われた。</w:t>
      </w:r>
      <w:r w:rsidRPr="00373532">
        <w:rPr>
          <w:rFonts w:ascii="ＭＳ 明朝" w:eastAsia="ＭＳ 明朝" w:hAnsi="ＭＳ 明朝" w:hint="eastAsia"/>
          <w:sz w:val="20"/>
          <w:szCs w:val="20"/>
        </w:rPr>
        <w:t>審議と説明が行われた。</w:t>
      </w:r>
    </w:p>
    <w:p w:rsidR="00D530DE" w:rsidRPr="00D530DE" w:rsidRDefault="00D530DE" w:rsidP="00D530DE">
      <w:pPr>
        <w:ind w:left="1260" w:hangingChars="630" w:hanging="1260"/>
        <w:rPr>
          <w:rFonts w:ascii="ＭＳ 明朝" w:eastAsia="ＭＳ 明朝" w:hAnsi="ＭＳ 明朝"/>
          <w:sz w:val="20"/>
          <w:szCs w:val="20"/>
          <w:bdr w:val="single" w:sz="4" w:space="0" w:color="auto" w:frame="1"/>
        </w:rPr>
      </w:pPr>
      <w:r w:rsidRPr="005D2F3E">
        <w:rPr>
          <w:rFonts w:ascii="ＭＳ 明朝" w:eastAsia="ＭＳ 明朝" w:hAnsi="ＭＳ 明朝" w:hint="eastAsia"/>
          <w:sz w:val="20"/>
          <w:szCs w:val="20"/>
          <w:bdr w:val="single" w:sz="4" w:space="0" w:color="auto" w:frame="1"/>
        </w:rPr>
        <w:t xml:space="preserve">　</w:t>
      </w:r>
      <w:r>
        <w:rPr>
          <w:rFonts w:ascii="ＭＳ 明朝" w:eastAsia="ＭＳ 明朝" w:hAnsi="ＭＳ 明朝" w:hint="eastAsia"/>
          <w:sz w:val="20"/>
          <w:szCs w:val="20"/>
          <w:bdr w:val="single" w:sz="4" w:space="0" w:color="auto" w:frame="1"/>
        </w:rPr>
        <w:t>22</w:t>
      </w:r>
      <w:r w:rsidRPr="005D2F3E">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水</w:t>
      </w:r>
      <w:r w:rsidRPr="005D2F3E">
        <w:rPr>
          <w:rFonts w:ascii="ＭＳ 明朝" w:eastAsia="ＭＳ 明朝" w:hAnsi="ＭＳ 明朝" w:hint="eastAsia"/>
          <w:sz w:val="20"/>
          <w:szCs w:val="20"/>
          <w:bdr w:val="single" w:sz="4" w:space="0" w:color="auto" w:frame="1"/>
        </w:rPr>
        <w:t>）</w:t>
      </w:r>
    </w:p>
    <w:p w:rsidR="00D530DE" w:rsidRDefault="00D530DE" w:rsidP="00D530DE">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（東京）</w:t>
      </w:r>
      <w:r w:rsidRPr="00CC3A64">
        <w:rPr>
          <w:rFonts w:ascii="ＭＳ 明朝" w:eastAsia="ＭＳ 明朝" w:hAnsi="ＭＳ 明朝" w:hint="eastAsia"/>
          <w:spacing w:val="2"/>
          <w:sz w:val="20"/>
          <w:szCs w:val="20"/>
        </w:rPr>
        <w:t>文化ファッションインキュベーションにて「製品の安心・安全セミナー」①子ども用</w:t>
      </w:r>
      <w:r>
        <w:rPr>
          <w:rFonts w:ascii="ＭＳ 明朝" w:eastAsia="ＭＳ 明朝" w:hAnsi="ＭＳ 明朝" w:hint="eastAsia"/>
          <w:sz w:val="20"/>
          <w:szCs w:val="20"/>
        </w:rPr>
        <w:t>衣料の安全性②特定芳香族アミン法制化についてが当組合始め関係団体の主催で開催された。</w:t>
      </w:r>
    </w:p>
    <w:p w:rsidR="00D530DE" w:rsidRPr="00D530DE" w:rsidRDefault="00D56130" w:rsidP="00D56130">
      <w:pPr>
        <w:tabs>
          <w:tab w:val="left" w:pos="720"/>
        </w:tabs>
        <w:ind w:left="720" w:hangingChars="360" w:hanging="720"/>
        <w:rPr>
          <w:rFonts w:ascii="Century" w:eastAsia="ＭＳ 明朝" w:hAnsi="Century"/>
          <w:sz w:val="20"/>
          <w:szCs w:val="20"/>
          <w:bdr w:val="single" w:sz="4" w:space="0" w:color="auto" w:frame="1"/>
        </w:rPr>
      </w:pPr>
      <w:r>
        <w:rPr>
          <w:rFonts w:ascii="ＭＳ 明朝" w:eastAsia="ＭＳ 明朝" w:hAnsi="ＭＳ 明朝" w:hint="eastAsia"/>
          <w:sz w:val="20"/>
          <w:szCs w:val="20"/>
        </w:rPr>
        <w:t>（滋賀）日本黄麻製品輸入協議会が「</w:t>
      </w:r>
      <w:r w:rsidRPr="00D56130">
        <w:rPr>
          <w:rFonts w:ascii="ＭＳ 明朝" w:eastAsia="ＭＳ 明朝" w:hAnsi="ＭＳ 明朝" w:hint="eastAsia"/>
          <w:sz w:val="20"/>
          <w:szCs w:val="20"/>
        </w:rPr>
        <w:t>びわ湖環境ビジネスメッセ</w:t>
      </w:r>
      <w:r w:rsidRPr="00D56130">
        <w:rPr>
          <w:rFonts w:ascii="ＭＳ 明朝" w:eastAsia="ＭＳ 明朝" w:hAnsi="ＭＳ 明朝"/>
          <w:sz w:val="20"/>
          <w:szCs w:val="20"/>
        </w:rPr>
        <w:t>2014</w:t>
      </w:r>
      <w:r>
        <w:rPr>
          <w:rFonts w:ascii="ＭＳ 明朝" w:eastAsia="ＭＳ 明朝" w:hAnsi="ＭＳ 明朝" w:hint="eastAsia"/>
          <w:sz w:val="20"/>
          <w:szCs w:val="20"/>
        </w:rPr>
        <w:t>（10/22～24）に出展し、輸入黄麻製品のＰＲ事業を行った。</w:t>
      </w:r>
    </w:p>
    <w:p w:rsidR="00D56130" w:rsidRPr="006F6F77" w:rsidRDefault="00D56130" w:rsidP="00D56130">
      <w:pPr>
        <w:tabs>
          <w:tab w:val="left" w:pos="1362"/>
        </w:tabs>
        <w:ind w:left="1254" w:hangingChars="627" w:hanging="1254"/>
        <w:rPr>
          <w:rFonts w:ascii="ＭＳ 明朝" w:eastAsia="ＭＳ 明朝" w:hAnsi="ＭＳ 明朝"/>
          <w:sz w:val="20"/>
          <w:szCs w:val="20"/>
        </w:rPr>
      </w:pPr>
      <w:r w:rsidRPr="006F6F77">
        <w:rPr>
          <w:rFonts w:ascii="Century" w:eastAsia="ＭＳ 明朝" w:hAnsi="Century" w:hint="eastAsia"/>
          <w:sz w:val="20"/>
          <w:szCs w:val="20"/>
          <w:bdr w:val="single" w:sz="4" w:space="0" w:color="auto" w:frame="1"/>
        </w:rPr>
        <w:t xml:space="preserve">　</w:t>
      </w:r>
      <w:r w:rsidRPr="006F6F77">
        <w:rPr>
          <w:rFonts w:ascii="Century" w:eastAsia="ＭＳ 明朝" w:hAnsi="Century" w:hint="eastAsia"/>
          <w:sz w:val="20"/>
          <w:szCs w:val="20"/>
          <w:bdr w:val="single" w:sz="4" w:space="0" w:color="auto" w:frame="1"/>
        </w:rPr>
        <w:t>2</w:t>
      </w:r>
      <w:r>
        <w:rPr>
          <w:rFonts w:ascii="Century" w:eastAsia="ＭＳ 明朝" w:hAnsi="Century" w:hint="eastAsia"/>
          <w:sz w:val="20"/>
          <w:szCs w:val="20"/>
          <w:bdr w:val="single" w:sz="4" w:space="0" w:color="auto" w:frame="1"/>
        </w:rPr>
        <w:t>4</w:t>
      </w:r>
      <w:r w:rsidRPr="006F6F77">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金</w:t>
      </w:r>
      <w:r w:rsidRPr="006F6F77">
        <w:rPr>
          <w:rFonts w:ascii="ＭＳ 明朝" w:eastAsia="ＭＳ 明朝" w:hAnsi="ＭＳ 明朝" w:hint="eastAsia"/>
          <w:sz w:val="20"/>
          <w:szCs w:val="20"/>
          <w:bdr w:val="single" w:sz="4" w:space="0" w:color="auto" w:frame="1"/>
        </w:rPr>
        <w:t>）</w:t>
      </w:r>
    </w:p>
    <w:p w:rsidR="00D56130" w:rsidRPr="005C088E" w:rsidRDefault="00D56130" w:rsidP="00D56130">
      <w:pPr>
        <w:tabs>
          <w:tab w:val="left" w:pos="720"/>
        </w:tabs>
        <w:ind w:left="720" w:hangingChars="360" w:hanging="720"/>
        <w:rPr>
          <w:rFonts w:ascii="ＭＳ 明朝" w:eastAsia="ＭＳ 明朝" w:hAnsi="ＭＳ 明朝"/>
          <w:sz w:val="22"/>
          <w:szCs w:val="22"/>
        </w:rPr>
      </w:pPr>
      <w:r>
        <w:rPr>
          <w:rFonts w:ascii="ＭＳ 明朝" w:eastAsia="ＭＳ 明朝" w:hAnsi="ＭＳ 明朝" w:hint="eastAsia"/>
          <w:sz w:val="20"/>
          <w:szCs w:val="20"/>
        </w:rPr>
        <w:t>（東京）「経済連携協定・原産地規則セミナー」開催し、東京税関業務部・総括原産地調査官・</w:t>
      </w:r>
      <w:r w:rsidRPr="007D7F45">
        <w:rPr>
          <w:rFonts w:ascii="ＭＳ 明朝" w:eastAsia="ＭＳ 明朝" w:hAnsi="ＭＳ 明朝" w:hint="eastAsia"/>
          <w:sz w:val="20"/>
          <w:szCs w:val="20"/>
        </w:rPr>
        <w:t>武田上席調査官を講師に説明が行われ、組合員</w:t>
      </w:r>
      <w:r w:rsidR="007D7F45" w:rsidRPr="007D7F45">
        <w:rPr>
          <w:rFonts w:ascii="ＭＳ 明朝" w:eastAsia="ＭＳ 明朝" w:hAnsi="ＭＳ 明朝" w:hint="eastAsia"/>
          <w:sz w:val="20"/>
          <w:szCs w:val="20"/>
        </w:rPr>
        <w:t>32</w:t>
      </w:r>
      <w:r w:rsidRPr="007D7F45">
        <w:rPr>
          <w:rFonts w:ascii="ＭＳ 明朝" w:eastAsia="ＭＳ 明朝" w:hAnsi="ＭＳ 明朝" w:hint="eastAsia"/>
          <w:sz w:val="20"/>
          <w:szCs w:val="20"/>
        </w:rPr>
        <w:t>名が参加された。</w:t>
      </w:r>
    </w:p>
    <w:p w:rsidR="0085057E" w:rsidRPr="006F6F77" w:rsidRDefault="0085057E" w:rsidP="0085057E">
      <w:pPr>
        <w:tabs>
          <w:tab w:val="left" w:pos="1362"/>
        </w:tabs>
        <w:ind w:left="1254" w:hangingChars="627" w:hanging="1254"/>
        <w:rPr>
          <w:rFonts w:ascii="ＭＳ 明朝" w:eastAsia="ＭＳ 明朝" w:hAnsi="ＭＳ 明朝"/>
          <w:sz w:val="20"/>
          <w:szCs w:val="20"/>
        </w:rPr>
      </w:pPr>
      <w:r w:rsidRPr="006F6F77">
        <w:rPr>
          <w:rFonts w:ascii="Century" w:eastAsia="ＭＳ 明朝" w:hAnsi="Century" w:hint="eastAsia"/>
          <w:sz w:val="20"/>
          <w:szCs w:val="20"/>
          <w:bdr w:val="single" w:sz="4" w:space="0" w:color="auto" w:frame="1"/>
        </w:rPr>
        <w:t xml:space="preserve">　</w:t>
      </w:r>
      <w:r w:rsidR="009E0A92" w:rsidRPr="006F6F77">
        <w:rPr>
          <w:rFonts w:ascii="Century" w:eastAsia="ＭＳ 明朝" w:hAnsi="Century" w:hint="eastAsia"/>
          <w:sz w:val="20"/>
          <w:szCs w:val="20"/>
          <w:bdr w:val="single" w:sz="4" w:space="0" w:color="auto" w:frame="1"/>
        </w:rPr>
        <w:t>27</w:t>
      </w:r>
      <w:r w:rsidRPr="006F6F77">
        <w:rPr>
          <w:rFonts w:ascii="ＭＳ 明朝" w:eastAsia="ＭＳ 明朝" w:hAnsi="ＭＳ 明朝" w:hint="eastAsia"/>
          <w:sz w:val="20"/>
          <w:szCs w:val="20"/>
          <w:bdr w:val="single" w:sz="4" w:space="0" w:color="auto" w:frame="1"/>
        </w:rPr>
        <w:t>日（</w:t>
      </w:r>
      <w:r w:rsidR="006F6F77" w:rsidRPr="006F6F77">
        <w:rPr>
          <w:rFonts w:ascii="ＭＳ 明朝" w:eastAsia="ＭＳ 明朝" w:hAnsi="ＭＳ 明朝" w:hint="eastAsia"/>
          <w:sz w:val="20"/>
          <w:szCs w:val="20"/>
          <w:bdr w:val="single" w:sz="4" w:space="0" w:color="auto" w:frame="1"/>
        </w:rPr>
        <w:t>月</w:t>
      </w:r>
      <w:r w:rsidRPr="006F6F77">
        <w:rPr>
          <w:rFonts w:ascii="ＭＳ 明朝" w:eastAsia="ＭＳ 明朝" w:hAnsi="ＭＳ 明朝" w:hint="eastAsia"/>
          <w:sz w:val="20"/>
          <w:szCs w:val="20"/>
          <w:bdr w:val="single" w:sz="4" w:space="0" w:color="auto" w:frame="1"/>
        </w:rPr>
        <w:t>）</w:t>
      </w:r>
    </w:p>
    <w:p w:rsidR="006F6F77" w:rsidRPr="005C088E" w:rsidRDefault="006F6F77" w:rsidP="006F6F77">
      <w:pPr>
        <w:tabs>
          <w:tab w:val="left" w:pos="720"/>
        </w:tabs>
        <w:ind w:left="720" w:hangingChars="360" w:hanging="720"/>
        <w:rPr>
          <w:rFonts w:ascii="ＭＳ 明朝" w:eastAsia="ＭＳ 明朝" w:hAnsi="ＭＳ 明朝"/>
          <w:sz w:val="22"/>
          <w:szCs w:val="22"/>
        </w:rPr>
      </w:pPr>
      <w:r>
        <w:rPr>
          <w:rFonts w:ascii="ＭＳ 明朝" w:eastAsia="ＭＳ 明朝" w:hAnsi="ＭＳ 明朝" w:hint="eastAsia"/>
          <w:sz w:val="20"/>
          <w:szCs w:val="20"/>
        </w:rPr>
        <w:t>（大阪）「経済連携協定・原産地規則セミナー」開催し、東京税関業務部・総括原産地調査官・</w:t>
      </w:r>
      <w:r w:rsidRPr="008F4A43">
        <w:rPr>
          <w:rFonts w:ascii="ＭＳ 明朝" w:eastAsia="ＭＳ 明朝" w:hAnsi="ＭＳ 明朝" w:hint="eastAsia"/>
          <w:sz w:val="20"/>
          <w:szCs w:val="20"/>
        </w:rPr>
        <w:t>武田上席調査官を講師に説明が行われ、組合員6</w:t>
      </w:r>
      <w:r w:rsidR="008F4A43" w:rsidRPr="008F4A43">
        <w:rPr>
          <w:rFonts w:ascii="ＭＳ 明朝" w:eastAsia="ＭＳ 明朝" w:hAnsi="ＭＳ 明朝" w:hint="eastAsia"/>
          <w:sz w:val="20"/>
          <w:szCs w:val="20"/>
        </w:rPr>
        <w:t>9</w:t>
      </w:r>
      <w:r w:rsidRPr="008F4A43">
        <w:rPr>
          <w:rFonts w:ascii="ＭＳ 明朝" w:eastAsia="ＭＳ 明朝" w:hAnsi="ＭＳ 明朝" w:hint="eastAsia"/>
          <w:sz w:val="20"/>
          <w:szCs w:val="20"/>
        </w:rPr>
        <w:t>名が参加された。</w:t>
      </w:r>
    </w:p>
    <w:p w:rsidR="005137FC" w:rsidRPr="006F6F77" w:rsidRDefault="005137FC" w:rsidP="005137FC">
      <w:pPr>
        <w:tabs>
          <w:tab w:val="left" w:pos="1362"/>
        </w:tabs>
        <w:ind w:left="1254" w:hangingChars="627" w:hanging="1254"/>
        <w:rPr>
          <w:rFonts w:ascii="ＭＳ 明朝" w:eastAsia="ＭＳ 明朝" w:hAnsi="ＭＳ 明朝"/>
          <w:sz w:val="20"/>
          <w:szCs w:val="20"/>
        </w:rPr>
      </w:pPr>
      <w:r w:rsidRPr="006F6F77">
        <w:rPr>
          <w:rFonts w:ascii="Century" w:eastAsia="ＭＳ 明朝" w:hAnsi="Century" w:hint="eastAsia"/>
          <w:sz w:val="20"/>
          <w:szCs w:val="20"/>
          <w:bdr w:val="single" w:sz="4" w:space="0" w:color="auto" w:frame="1"/>
        </w:rPr>
        <w:t xml:space="preserve">　</w:t>
      </w:r>
      <w:r w:rsidRPr="006F6F77">
        <w:rPr>
          <w:rFonts w:ascii="Century" w:eastAsia="ＭＳ 明朝" w:hAnsi="Century" w:hint="eastAsia"/>
          <w:sz w:val="20"/>
          <w:szCs w:val="20"/>
          <w:bdr w:val="single" w:sz="4" w:space="0" w:color="auto" w:frame="1"/>
        </w:rPr>
        <w:t>2</w:t>
      </w:r>
      <w:r>
        <w:rPr>
          <w:rFonts w:ascii="Century" w:eastAsia="ＭＳ 明朝" w:hAnsi="Century" w:hint="eastAsia"/>
          <w:sz w:val="20"/>
          <w:szCs w:val="20"/>
          <w:bdr w:val="single" w:sz="4" w:space="0" w:color="auto" w:frame="1"/>
        </w:rPr>
        <w:t>8</w:t>
      </w:r>
      <w:r w:rsidRPr="006F6F77">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火</w:t>
      </w:r>
      <w:r w:rsidRPr="006F6F77">
        <w:rPr>
          <w:rFonts w:ascii="ＭＳ 明朝" w:eastAsia="ＭＳ 明朝" w:hAnsi="ＭＳ 明朝" w:hint="eastAsia"/>
          <w:sz w:val="20"/>
          <w:szCs w:val="20"/>
          <w:bdr w:val="single" w:sz="4" w:space="0" w:color="auto" w:frame="1"/>
        </w:rPr>
        <w:t>）</w:t>
      </w:r>
    </w:p>
    <w:p w:rsidR="005137FC" w:rsidRPr="005C088E" w:rsidRDefault="005137FC" w:rsidP="005137FC">
      <w:pPr>
        <w:tabs>
          <w:tab w:val="left" w:pos="720"/>
        </w:tabs>
        <w:ind w:left="720" w:hangingChars="360" w:hanging="720"/>
        <w:rPr>
          <w:rFonts w:ascii="ＭＳ 明朝" w:eastAsia="ＭＳ 明朝" w:hAnsi="ＭＳ 明朝"/>
          <w:sz w:val="22"/>
          <w:szCs w:val="22"/>
        </w:rPr>
      </w:pPr>
      <w:r>
        <w:rPr>
          <w:rFonts w:ascii="ＭＳ 明朝" w:eastAsia="ＭＳ 明朝" w:hAnsi="ＭＳ 明朝" w:hint="eastAsia"/>
          <w:sz w:val="20"/>
          <w:szCs w:val="20"/>
        </w:rPr>
        <w:t>（東京）</w:t>
      </w:r>
      <w:r w:rsidRPr="005137FC">
        <w:rPr>
          <w:rFonts w:ascii="ＭＳ 明朝" w:eastAsia="ＭＳ 明朝" w:hAnsi="ＭＳ 明朝" w:hint="eastAsia"/>
          <w:sz w:val="20"/>
          <w:szCs w:val="20"/>
        </w:rPr>
        <w:t>バングラデシュ官民訪日団</w:t>
      </w:r>
      <w:r>
        <w:rPr>
          <w:rFonts w:ascii="ＭＳ 明朝" w:eastAsia="ＭＳ 明朝" w:hAnsi="ＭＳ 明朝" w:hint="eastAsia"/>
          <w:sz w:val="20"/>
          <w:szCs w:val="20"/>
        </w:rPr>
        <w:t>が来所された。</w:t>
      </w:r>
    </w:p>
    <w:p w:rsidR="0085057E" w:rsidRPr="00D67AA9" w:rsidRDefault="0085057E" w:rsidP="0085057E">
      <w:pPr>
        <w:ind w:left="1260" w:hangingChars="630" w:hanging="1260"/>
        <w:rPr>
          <w:rFonts w:ascii="ＭＳ 明朝" w:eastAsia="ＭＳ 明朝" w:hAnsi="ＭＳ 明朝"/>
          <w:sz w:val="20"/>
          <w:szCs w:val="20"/>
        </w:rPr>
      </w:pPr>
      <w:r w:rsidRPr="00D67AA9">
        <w:rPr>
          <w:rFonts w:ascii="ＭＳ 明朝" w:eastAsia="ＭＳ 明朝" w:hAnsi="ＭＳ 明朝" w:hint="eastAsia"/>
          <w:sz w:val="20"/>
          <w:szCs w:val="20"/>
          <w:bdr w:val="single" w:sz="4" w:space="0" w:color="auto" w:frame="1"/>
        </w:rPr>
        <w:lastRenderedPageBreak/>
        <w:t xml:space="preserve">　</w:t>
      </w:r>
      <w:r w:rsidR="00746E6F" w:rsidRPr="00D67AA9">
        <w:rPr>
          <w:rFonts w:ascii="ＭＳ 明朝" w:eastAsia="ＭＳ 明朝" w:hAnsi="ＭＳ 明朝" w:hint="eastAsia"/>
          <w:sz w:val="20"/>
          <w:szCs w:val="20"/>
          <w:bdr w:val="single" w:sz="4" w:space="0" w:color="auto" w:frame="1"/>
        </w:rPr>
        <w:t>3</w:t>
      </w:r>
      <w:r w:rsidR="00D67AA9" w:rsidRPr="00D67AA9">
        <w:rPr>
          <w:rFonts w:ascii="ＭＳ 明朝" w:eastAsia="ＭＳ 明朝" w:hAnsi="ＭＳ 明朝" w:hint="eastAsia"/>
          <w:sz w:val="20"/>
          <w:szCs w:val="20"/>
          <w:bdr w:val="single" w:sz="4" w:space="0" w:color="auto" w:frame="1"/>
        </w:rPr>
        <w:t>0</w:t>
      </w:r>
      <w:r w:rsidRPr="00D67AA9">
        <w:rPr>
          <w:rFonts w:ascii="ＭＳ 明朝" w:eastAsia="ＭＳ 明朝" w:hAnsi="ＭＳ 明朝" w:hint="eastAsia"/>
          <w:sz w:val="20"/>
          <w:szCs w:val="20"/>
          <w:bdr w:val="single" w:sz="4" w:space="0" w:color="auto" w:frame="1"/>
        </w:rPr>
        <w:t>日（</w:t>
      </w:r>
      <w:r w:rsidR="00D67AA9" w:rsidRPr="00D67AA9">
        <w:rPr>
          <w:rFonts w:ascii="ＭＳ 明朝" w:eastAsia="ＭＳ 明朝" w:hAnsi="ＭＳ 明朝" w:hint="eastAsia"/>
          <w:sz w:val="20"/>
          <w:szCs w:val="20"/>
          <w:bdr w:val="single" w:sz="4" w:space="0" w:color="auto" w:frame="1"/>
        </w:rPr>
        <w:t>木</w:t>
      </w:r>
      <w:r w:rsidRPr="00D67AA9">
        <w:rPr>
          <w:rFonts w:ascii="ＭＳ 明朝" w:eastAsia="ＭＳ 明朝" w:hAnsi="ＭＳ 明朝" w:hint="eastAsia"/>
          <w:sz w:val="20"/>
          <w:szCs w:val="20"/>
          <w:bdr w:val="single" w:sz="4" w:space="0" w:color="auto" w:frame="1"/>
        </w:rPr>
        <w:t>）</w:t>
      </w:r>
    </w:p>
    <w:p w:rsidR="007D50D9" w:rsidRDefault="00D67AA9" w:rsidP="007D50D9">
      <w:pPr>
        <w:tabs>
          <w:tab w:val="left" w:pos="900"/>
        </w:tabs>
        <w:ind w:left="900" w:hangingChars="450" w:hanging="900"/>
        <w:rPr>
          <w:rFonts w:ascii="ＭＳ 明朝" w:eastAsia="ＭＳ 明朝" w:hAnsi="ＭＳ 明朝"/>
          <w:sz w:val="20"/>
          <w:szCs w:val="20"/>
        </w:rPr>
      </w:pPr>
      <w:r>
        <w:rPr>
          <w:rFonts w:ascii="ＭＳ 明朝" w:eastAsia="ＭＳ 明朝" w:hAnsi="ＭＳ 明朝" w:hint="eastAsia"/>
          <w:sz w:val="20"/>
          <w:szCs w:val="20"/>
        </w:rPr>
        <w:t>（</w:t>
      </w:r>
      <w:r w:rsidR="007D50D9">
        <w:rPr>
          <w:rFonts w:ascii="ＭＳ 明朝" w:eastAsia="ＭＳ 明朝" w:hAnsi="ＭＳ 明朝" w:hint="eastAsia"/>
          <w:sz w:val="20"/>
          <w:szCs w:val="20"/>
        </w:rPr>
        <w:t>東京</w:t>
      </w:r>
      <w:r>
        <w:rPr>
          <w:rFonts w:ascii="ＭＳ 明朝" w:eastAsia="ＭＳ 明朝" w:hAnsi="ＭＳ 明朝" w:hint="eastAsia"/>
          <w:sz w:val="20"/>
          <w:szCs w:val="20"/>
        </w:rPr>
        <w:t>）</w:t>
      </w:r>
      <w:r w:rsidR="007D50D9">
        <w:rPr>
          <w:rFonts w:ascii="ＭＳ 明朝" w:eastAsia="ＭＳ 明朝" w:hAnsi="ＭＳ 明朝" w:hint="eastAsia"/>
          <w:sz w:val="20"/>
          <w:szCs w:val="20"/>
        </w:rPr>
        <w:t>輸入組合</w:t>
      </w:r>
      <w:r>
        <w:rPr>
          <w:rFonts w:ascii="ＭＳ 明朝" w:eastAsia="ＭＳ 明朝" w:hAnsi="ＭＳ 明朝" w:hint="eastAsia"/>
          <w:sz w:val="20"/>
          <w:szCs w:val="20"/>
        </w:rPr>
        <w:t>「第170回企画委員会」</w:t>
      </w:r>
      <w:r w:rsidR="007D50D9">
        <w:rPr>
          <w:rFonts w:ascii="ＭＳ 明朝" w:eastAsia="ＭＳ 明朝" w:hAnsi="ＭＳ 明朝" w:hint="eastAsia"/>
          <w:sz w:val="20"/>
          <w:szCs w:val="20"/>
        </w:rPr>
        <w:t>・輸出組合「平成26年度第2回企画委員会」が合同で開催され①平成26年度の委員長等選任（輸出入）②EPAなど最近の通商動向（輸出入）③「組合運営に関するタスクフォース」の継続設置（輸出入）④日中繊維貿易定期協議について（輸出入）⑤第3回上海・織編物及びOEM・ODM製品展示商談会（輸出）⑥アセアン縫製用素材展（輸出）」⑦輸出組合「アセアン縫製用素材展」との協賛について（輸入組合）⑦業務報告・その他がそれぞれ審議され承認された。</w:t>
      </w:r>
    </w:p>
    <w:p w:rsidR="00CA3A07" w:rsidRPr="005D2F3E" w:rsidRDefault="00CA3A07" w:rsidP="00CA3A07">
      <w:pPr>
        <w:ind w:left="1260" w:hangingChars="630" w:hanging="1260"/>
        <w:rPr>
          <w:rFonts w:ascii="ＭＳ 明朝" w:eastAsia="ＭＳ 明朝" w:hAnsi="ＭＳ 明朝"/>
          <w:sz w:val="20"/>
          <w:szCs w:val="20"/>
        </w:rPr>
      </w:pPr>
      <w:r w:rsidRPr="005D2F3E">
        <w:rPr>
          <w:rFonts w:ascii="ＭＳ 明朝" w:eastAsia="ＭＳ 明朝" w:hAnsi="ＭＳ 明朝" w:hint="eastAsia"/>
          <w:sz w:val="20"/>
          <w:szCs w:val="20"/>
          <w:bdr w:val="single" w:sz="4" w:space="0" w:color="auto" w:frame="1"/>
        </w:rPr>
        <w:t xml:space="preserve">　</w:t>
      </w:r>
      <w:r>
        <w:rPr>
          <w:rFonts w:ascii="ＭＳ 明朝" w:eastAsia="ＭＳ 明朝" w:hAnsi="ＭＳ 明朝" w:hint="eastAsia"/>
          <w:sz w:val="20"/>
          <w:szCs w:val="20"/>
          <w:bdr w:val="single" w:sz="4" w:space="0" w:color="auto" w:frame="1"/>
        </w:rPr>
        <w:t>31</w:t>
      </w:r>
      <w:r w:rsidRPr="005D2F3E">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金</w:t>
      </w:r>
      <w:r w:rsidRPr="005D2F3E">
        <w:rPr>
          <w:rFonts w:ascii="ＭＳ 明朝" w:eastAsia="ＭＳ 明朝" w:hAnsi="ＭＳ 明朝" w:hint="eastAsia"/>
          <w:sz w:val="20"/>
          <w:szCs w:val="20"/>
          <w:bdr w:val="single" w:sz="4" w:space="0" w:color="auto" w:frame="1"/>
        </w:rPr>
        <w:t>）</w:t>
      </w:r>
    </w:p>
    <w:p w:rsidR="00CA3A07" w:rsidRPr="00BB6B28" w:rsidRDefault="00CA3A07" w:rsidP="00CA3A07">
      <w:pPr>
        <w:tabs>
          <w:tab w:val="left" w:pos="720"/>
        </w:tabs>
        <w:ind w:left="720" w:hangingChars="360" w:hanging="720"/>
        <w:rPr>
          <w:rFonts w:ascii="ＭＳ 明朝" w:eastAsia="ＭＳ 明朝" w:hAnsi="ＭＳ 明朝"/>
          <w:sz w:val="20"/>
          <w:szCs w:val="20"/>
        </w:rPr>
      </w:pPr>
      <w:r w:rsidRPr="00BB6B28">
        <w:rPr>
          <w:rFonts w:ascii="ＭＳ 明朝" w:eastAsia="ＭＳ 明朝" w:hAnsi="ＭＳ 明朝" w:hint="eastAsia"/>
          <w:sz w:val="20"/>
          <w:szCs w:val="20"/>
        </w:rPr>
        <w:t>（東京）駐日</w:t>
      </w:r>
      <w:r>
        <w:rPr>
          <w:rFonts w:ascii="ＭＳ 明朝" w:eastAsia="ＭＳ 明朝" w:hAnsi="ＭＳ 明朝" w:hint="eastAsia"/>
          <w:sz w:val="20"/>
          <w:szCs w:val="20"/>
        </w:rPr>
        <w:t>ブラジル輸出・投資新興庁担当者が</w:t>
      </w:r>
      <w:r w:rsidRPr="00BB6B28">
        <w:rPr>
          <w:rFonts w:ascii="ＭＳ 明朝" w:eastAsia="ＭＳ 明朝" w:hAnsi="ＭＳ 明朝" w:hint="eastAsia"/>
          <w:sz w:val="20"/>
          <w:szCs w:val="20"/>
        </w:rPr>
        <w:t>来所された。</w:t>
      </w:r>
    </w:p>
    <w:p w:rsidR="00F86009" w:rsidRDefault="005137FC" w:rsidP="005137FC">
      <w:pPr>
        <w:tabs>
          <w:tab w:val="left" w:pos="720"/>
        </w:tabs>
        <w:ind w:left="720" w:hangingChars="360" w:hanging="720"/>
        <w:rPr>
          <w:rFonts w:ascii="ＭＳ 明朝" w:eastAsia="ＭＳ 明朝" w:hAnsi="ＭＳ 明朝"/>
          <w:sz w:val="20"/>
          <w:szCs w:val="20"/>
        </w:rPr>
      </w:pPr>
      <w:r w:rsidRPr="005D2F3E">
        <w:rPr>
          <w:rFonts w:ascii="ＭＳ 明朝" w:eastAsia="ＭＳ 明朝" w:hAnsi="ＭＳ 明朝" w:hint="eastAsia"/>
          <w:sz w:val="20"/>
          <w:szCs w:val="20"/>
        </w:rPr>
        <w:t>（大阪）</w:t>
      </w:r>
      <w:r w:rsidR="00F86009">
        <w:rPr>
          <w:rFonts w:ascii="ＭＳ 明朝" w:eastAsia="ＭＳ 明朝" w:hAnsi="ＭＳ 明朝" w:hint="eastAsia"/>
          <w:sz w:val="20"/>
          <w:szCs w:val="20"/>
        </w:rPr>
        <w:t>①大阪税関 大手前出張所担当官が来所されヒヤリングが行われた。</w:t>
      </w:r>
    </w:p>
    <w:p w:rsidR="0085057E" w:rsidRPr="005137FC" w:rsidRDefault="00F86009" w:rsidP="00F86009">
      <w:pPr>
        <w:tabs>
          <w:tab w:val="left" w:pos="720"/>
        </w:tabs>
        <w:ind w:firstLineChars="400" w:firstLine="800"/>
        <w:rPr>
          <w:color w:val="FF0000"/>
        </w:rPr>
      </w:pPr>
      <w:r>
        <w:rPr>
          <w:rFonts w:ascii="ＭＳ 明朝" w:eastAsia="ＭＳ 明朝" w:hAnsi="ＭＳ 明朝" w:hint="eastAsia"/>
          <w:sz w:val="20"/>
          <w:szCs w:val="20"/>
        </w:rPr>
        <w:t>②</w:t>
      </w:r>
      <w:r w:rsidR="005137FC" w:rsidRPr="005137FC">
        <w:rPr>
          <w:rFonts w:ascii="ＭＳ 明朝" w:eastAsia="ＭＳ 明朝" w:hAnsi="ＭＳ 明朝" w:hint="eastAsia"/>
          <w:sz w:val="20"/>
          <w:szCs w:val="20"/>
        </w:rPr>
        <w:t>台湾紡拓会</w:t>
      </w:r>
      <w:r w:rsidR="005137FC" w:rsidRPr="005137FC">
        <w:rPr>
          <w:rFonts w:ascii="ＭＳ 明朝" w:eastAsia="ＭＳ 明朝" w:hAnsi="ＭＳ 明朝"/>
          <w:sz w:val="20"/>
          <w:szCs w:val="20"/>
        </w:rPr>
        <w:t xml:space="preserve"> 副秘書長</w:t>
      </w:r>
      <w:r w:rsidR="005137FC">
        <w:rPr>
          <w:rFonts w:ascii="ＭＳ 明朝" w:eastAsia="ＭＳ 明朝" w:hAnsi="ＭＳ 明朝" w:hint="eastAsia"/>
          <w:sz w:val="20"/>
          <w:szCs w:val="20"/>
        </w:rPr>
        <w:t>が来所された。</w:t>
      </w:r>
    </w:p>
    <w:sectPr w:rsidR="0085057E" w:rsidRPr="005137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ED" w:rsidRDefault="002023ED" w:rsidP="0009713E">
      <w:r>
        <w:separator/>
      </w:r>
    </w:p>
  </w:endnote>
  <w:endnote w:type="continuationSeparator" w:id="0">
    <w:p w:rsidR="002023ED" w:rsidRDefault="002023ED"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ED" w:rsidRDefault="002023ED" w:rsidP="0009713E">
      <w:r>
        <w:separator/>
      </w:r>
    </w:p>
  </w:footnote>
  <w:footnote w:type="continuationSeparator" w:id="0">
    <w:p w:rsidR="002023ED" w:rsidRDefault="002023ED"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4536B"/>
    <w:rsid w:val="00050961"/>
    <w:rsid w:val="0009713E"/>
    <w:rsid w:val="000A0EFB"/>
    <w:rsid w:val="001402A5"/>
    <w:rsid w:val="00157B80"/>
    <w:rsid w:val="001A598E"/>
    <w:rsid w:val="001C4A9C"/>
    <w:rsid w:val="001F30F1"/>
    <w:rsid w:val="002023ED"/>
    <w:rsid w:val="00250C84"/>
    <w:rsid w:val="002925DB"/>
    <w:rsid w:val="002B06FA"/>
    <w:rsid w:val="003D7626"/>
    <w:rsid w:val="003E010B"/>
    <w:rsid w:val="00461617"/>
    <w:rsid w:val="004970E3"/>
    <w:rsid w:val="004A2679"/>
    <w:rsid w:val="005137FC"/>
    <w:rsid w:val="005143F9"/>
    <w:rsid w:val="00580413"/>
    <w:rsid w:val="005D2F3E"/>
    <w:rsid w:val="006870F6"/>
    <w:rsid w:val="006A5CD1"/>
    <w:rsid w:val="006B5113"/>
    <w:rsid w:val="006F6F77"/>
    <w:rsid w:val="00746E6F"/>
    <w:rsid w:val="00751A8F"/>
    <w:rsid w:val="007D50D9"/>
    <w:rsid w:val="007D7F45"/>
    <w:rsid w:val="0085057E"/>
    <w:rsid w:val="00857681"/>
    <w:rsid w:val="008C1790"/>
    <w:rsid w:val="008C2253"/>
    <w:rsid w:val="008F4A43"/>
    <w:rsid w:val="009E0A92"/>
    <w:rsid w:val="00A15F7D"/>
    <w:rsid w:val="00BB6B28"/>
    <w:rsid w:val="00BE6E62"/>
    <w:rsid w:val="00C81053"/>
    <w:rsid w:val="00CA3A07"/>
    <w:rsid w:val="00CC3A64"/>
    <w:rsid w:val="00D2562E"/>
    <w:rsid w:val="00D530DE"/>
    <w:rsid w:val="00D56130"/>
    <w:rsid w:val="00D67AA9"/>
    <w:rsid w:val="00E3076B"/>
    <w:rsid w:val="00E77243"/>
    <w:rsid w:val="00E911BA"/>
    <w:rsid w:val="00F86009"/>
    <w:rsid w:val="00FB41DA"/>
    <w:rsid w:val="00FE217C"/>
    <w:rsid w:val="00FF5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round/>
          <a:headEnd/>
          <a:tailEnd/>
        </a:ln>
      </a:spPr>
      <a:bodyPr rot="0" vert="horz" wrap="square" lIns="91440" tIns="25200" rIns="91440" bIns="1800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167</Words>
  <Characters>953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31</cp:revision>
  <dcterms:created xsi:type="dcterms:W3CDTF">2014-04-01T07:38:00Z</dcterms:created>
  <dcterms:modified xsi:type="dcterms:W3CDTF">2014-11-04T07:22:00Z</dcterms:modified>
</cp:coreProperties>
</file>