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86B41" wp14:editId="61478A3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FE6EA7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FE6EA7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86B41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FE6EA7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FE6EA7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857681">
        <w:rPr>
          <w:rFonts w:ascii="Century" w:eastAsia="ＭＳ 明朝" w:hAnsi="Century" w:hint="eastAsia"/>
          <w:b/>
          <w:sz w:val="20"/>
          <w:szCs w:val="20"/>
        </w:rPr>
        <w:t>4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8575ED">
        <w:rPr>
          <w:rFonts w:ascii="ＭＳ 明朝" w:eastAsia="ＭＳ 明朝" w:hAnsi="ＭＳ 明朝" w:hint="eastAsia"/>
          <w:b/>
          <w:sz w:val="20"/>
          <w:szCs w:val="20"/>
        </w:rPr>
        <w:t>4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5057E" w:rsidRDefault="0085057E" w:rsidP="0085057E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3811F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 3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8575E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  <w:bookmarkStart w:id="0" w:name="_GoBack"/>
      <w:bookmarkEnd w:id="0"/>
    </w:p>
    <w:p w:rsidR="003811F6" w:rsidRDefault="003811F6" w:rsidP="003811F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（東京）経済産業省よりの受託事業（アジア諸国）の確定検査が行われた。</w:t>
      </w:r>
    </w:p>
    <w:p w:rsidR="003811F6" w:rsidRDefault="003811F6" w:rsidP="003811F6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16日（水）</w:t>
      </w:r>
    </w:p>
    <w:p w:rsidR="003811F6" w:rsidRDefault="003811F6" w:rsidP="003811F6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（東京）高橋公認会計士による会計監査が行われた。</w:t>
      </w:r>
    </w:p>
    <w:p w:rsidR="0085057E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04536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 w:rsidR="008575E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8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8575E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75ED" w:rsidRPr="008575ED" w:rsidRDefault="008575ED" w:rsidP="008575ED">
      <w:pPr>
        <w:tabs>
          <w:tab w:val="left" w:pos="720"/>
        </w:tabs>
        <w:rPr>
          <w:rFonts w:ascii="ＭＳ 明朝" w:eastAsia="ＭＳ 明朝" w:hAnsi="ＭＳ 明朝"/>
          <w:sz w:val="20"/>
          <w:szCs w:val="20"/>
        </w:rPr>
      </w:pPr>
      <w:r w:rsidRPr="008575ED">
        <w:rPr>
          <w:rFonts w:ascii="ＭＳ 明朝" w:eastAsia="ＭＳ 明朝" w:hAnsi="ＭＳ 明朝" w:hint="eastAsia"/>
          <w:sz w:val="20"/>
          <w:szCs w:val="20"/>
        </w:rPr>
        <w:t>（大阪）①「</w:t>
      </w:r>
      <w:r w:rsidR="00E530EF">
        <w:rPr>
          <w:rFonts w:ascii="ＭＳ 明朝" w:eastAsia="ＭＳ 明朝" w:hAnsi="ＭＳ 明朝" w:hint="eastAsia"/>
          <w:sz w:val="20"/>
          <w:szCs w:val="20"/>
        </w:rPr>
        <w:t>2013年度</w:t>
      </w:r>
      <w:r w:rsidRPr="008575ED">
        <w:rPr>
          <w:rFonts w:ascii="ＭＳ 明朝" w:eastAsia="ＭＳ 明朝" w:hAnsi="ＭＳ 明朝" w:hint="eastAsia"/>
          <w:sz w:val="20"/>
          <w:szCs w:val="20"/>
        </w:rPr>
        <w:t>監事会」が開催され会計監査が行われた。</w:t>
      </w:r>
    </w:p>
    <w:p w:rsidR="008575ED" w:rsidRDefault="008575ED" w:rsidP="008575ED">
      <w:pPr>
        <w:tabs>
          <w:tab w:val="left" w:pos="720"/>
        </w:tabs>
        <w:ind w:leftChars="389" w:left="1017" w:rightChars="66" w:right="139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</w:t>
      </w:r>
      <w:r w:rsidRPr="008575ED">
        <w:rPr>
          <w:rFonts w:ascii="ＭＳ 明朝" w:eastAsia="ＭＳ 明朝" w:hAnsi="ＭＳ 明朝" w:hint="eastAsia"/>
          <w:sz w:val="20"/>
          <w:szCs w:val="20"/>
        </w:rPr>
        <w:t>日本黄麻製品輸入協議会「第1</w:t>
      </w:r>
      <w:r>
        <w:rPr>
          <w:rFonts w:ascii="ＭＳ 明朝" w:eastAsia="ＭＳ 明朝" w:hAnsi="ＭＳ 明朝"/>
          <w:sz w:val="20"/>
          <w:szCs w:val="20"/>
        </w:rPr>
        <w:t>61</w:t>
      </w:r>
      <w:r w:rsidRPr="008575ED">
        <w:rPr>
          <w:rFonts w:ascii="ＭＳ 明朝" w:eastAsia="ＭＳ 明朝" w:hAnsi="ＭＳ 明朝" w:hint="eastAsia"/>
          <w:sz w:val="20"/>
          <w:szCs w:val="20"/>
        </w:rPr>
        <w:t>回運営委員会」が開催され①</w:t>
      </w:r>
      <w:r>
        <w:rPr>
          <w:rFonts w:ascii="ＭＳ 明朝" w:eastAsia="ＭＳ 明朝" w:hAnsi="ＭＳ 明朝" w:hint="eastAsia"/>
          <w:sz w:val="20"/>
          <w:szCs w:val="20"/>
        </w:rPr>
        <w:t>201</w:t>
      </w:r>
      <w:r>
        <w:rPr>
          <w:rFonts w:ascii="ＭＳ 明朝" w:eastAsia="ＭＳ 明朝" w:hAnsi="ＭＳ 明朝"/>
          <w:sz w:val="20"/>
          <w:szCs w:val="20"/>
        </w:rPr>
        <w:t>3</w:t>
      </w:r>
      <w:r w:rsidRPr="008575ED">
        <w:rPr>
          <w:rFonts w:ascii="ＭＳ 明朝" w:eastAsia="ＭＳ 明朝" w:hAnsi="ＭＳ 明朝" w:hint="eastAsia"/>
          <w:sz w:val="20"/>
          <w:szCs w:val="20"/>
        </w:rPr>
        <w:t>-1</w:t>
      </w:r>
      <w:r>
        <w:rPr>
          <w:rFonts w:ascii="ＭＳ 明朝" w:eastAsia="ＭＳ 明朝" w:hAnsi="ＭＳ 明朝"/>
          <w:sz w:val="20"/>
          <w:szCs w:val="20"/>
        </w:rPr>
        <w:t>4</w:t>
      </w:r>
      <w:r w:rsidRPr="008575ED">
        <w:rPr>
          <w:rFonts w:ascii="ＭＳ 明朝" w:eastAsia="ＭＳ 明朝" w:hAnsi="ＭＳ 明朝" w:hint="eastAsia"/>
          <w:sz w:val="20"/>
          <w:szCs w:val="20"/>
        </w:rPr>
        <w:t>年度予決算②20</w:t>
      </w:r>
      <w:r>
        <w:rPr>
          <w:rFonts w:ascii="ＭＳ 明朝" w:eastAsia="ＭＳ 明朝" w:hAnsi="ＭＳ 明朝"/>
          <w:sz w:val="20"/>
          <w:szCs w:val="20"/>
        </w:rPr>
        <w:t>14</w:t>
      </w:r>
      <w:r w:rsidRPr="008575ED">
        <w:rPr>
          <w:rFonts w:ascii="ＭＳ 明朝" w:eastAsia="ＭＳ 明朝" w:hAnsi="ＭＳ 明朝" w:hint="eastAsia"/>
          <w:sz w:val="20"/>
          <w:szCs w:val="20"/>
        </w:rPr>
        <w:t>年度事業計画</w:t>
      </w:r>
      <w:r w:rsidR="009711D7">
        <w:rPr>
          <w:rFonts w:ascii="ＭＳ 明朝" w:eastAsia="ＭＳ 明朝" w:hAnsi="ＭＳ 明朝" w:hint="eastAsia"/>
          <w:sz w:val="20"/>
          <w:szCs w:val="20"/>
        </w:rPr>
        <w:t>（びわ湖環境ビジネスメッセ出展について）</w:t>
      </w:r>
      <w:r w:rsidRPr="008575ED">
        <w:rPr>
          <w:rFonts w:ascii="ＭＳ 明朝" w:eastAsia="ＭＳ 明朝" w:hAnsi="ＭＳ 明朝" w:hint="eastAsia"/>
          <w:sz w:val="20"/>
          <w:szCs w:val="20"/>
        </w:rPr>
        <w:t>③総会開催日、会計監査日程について審議が行われた。</w:t>
      </w:r>
    </w:p>
    <w:p w:rsidR="008575ED" w:rsidRDefault="008575ED" w:rsidP="004C18BD">
      <w:pPr>
        <w:ind w:left="784" w:hangingChars="392" w:hanging="784"/>
        <w:rPr>
          <w:rFonts w:ascii="ＭＳ 明朝" w:eastAsia="ＭＳ 明朝" w:hAnsi="ＭＳ 明朝"/>
          <w:sz w:val="20"/>
          <w:szCs w:val="20"/>
        </w:rPr>
      </w:pPr>
      <w:r w:rsidRPr="009711D7">
        <w:rPr>
          <w:rFonts w:ascii="ＭＳ 明朝" w:eastAsia="ＭＳ 明朝" w:hAnsi="ＭＳ 明朝" w:hint="eastAsia"/>
          <w:sz w:val="20"/>
          <w:szCs w:val="20"/>
        </w:rPr>
        <w:t>（東京）「第94回アパレル委員会及び情報交換会」が開催され①副委員長</w:t>
      </w:r>
      <w:r w:rsidR="0095030C">
        <w:rPr>
          <w:rFonts w:ascii="ＭＳ 明朝" w:eastAsia="ＭＳ 明朝" w:hAnsi="ＭＳ 明朝" w:hint="eastAsia"/>
          <w:sz w:val="20"/>
          <w:szCs w:val="20"/>
        </w:rPr>
        <w:t>及び委員交代について</w:t>
      </w:r>
      <w:r w:rsidRPr="009711D7">
        <w:rPr>
          <w:rFonts w:ascii="ＭＳ 明朝" w:eastAsia="ＭＳ 明朝" w:hAnsi="ＭＳ 明朝" w:hint="eastAsia"/>
          <w:sz w:val="20"/>
          <w:szCs w:val="20"/>
        </w:rPr>
        <w:t>②201</w:t>
      </w:r>
      <w:r w:rsidR="009711D7" w:rsidRPr="009711D7">
        <w:rPr>
          <w:rFonts w:ascii="ＭＳ 明朝" w:eastAsia="ＭＳ 明朝" w:hAnsi="ＭＳ 明朝" w:hint="eastAsia"/>
          <w:sz w:val="20"/>
          <w:szCs w:val="20"/>
        </w:rPr>
        <w:t>4</w:t>
      </w:r>
      <w:r w:rsidRPr="009711D7">
        <w:rPr>
          <w:rFonts w:ascii="ＭＳ 明朝" w:eastAsia="ＭＳ 明朝" w:hAnsi="ＭＳ 明朝" w:hint="eastAsia"/>
          <w:sz w:val="20"/>
          <w:szCs w:val="20"/>
        </w:rPr>
        <w:t>年度</w:t>
      </w:r>
      <w:r>
        <w:rPr>
          <w:rFonts w:ascii="ＭＳ 明朝" w:eastAsia="ＭＳ 明朝" w:hAnsi="ＭＳ 明朝" w:hint="eastAsia"/>
          <w:sz w:val="20"/>
          <w:szCs w:val="20"/>
        </w:rPr>
        <w:t>アパレル委員会海外調査ミッションについて審議が行われた。</w:t>
      </w:r>
    </w:p>
    <w:p w:rsidR="0085057E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3811F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22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3811F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3811F6" w:rsidRPr="00811DD7" w:rsidRDefault="003811F6" w:rsidP="003811F6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811DD7">
        <w:rPr>
          <w:rFonts w:ascii="ＭＳ 明朝" w:eastAsia="ＭＳ 明朝" w:hAnsi="ＭＳ 明朝" w:hint="eastAsia"/>
          <w:sz w:val="20"/>
          <w:szCs w:val="20"/>
        </w:rPr>
        <w:t>（東京）「第94回ロジスティクス委員会」が開催され、①</w:t>
      </w:r>
      <w:r w:rsidR="0095030C" w:rsidRPr="00811DD7">
        <w:rPr>
          <w:rFonts w:ascii="ＭＳ 明朝" w:eastAsia="ＭＳ 明朝" w:hAnsi="ＭＳ 明朝" w:hint="eastAsia"/>
          <w:sz w:val="20"/>
          <w:szCs w:val="20"/>
        </w:rPr>
        <w:t>㈱阪急阪神エクスプレスの</w:t>
      </w:r>
      <w:r w:rsidR="00F3636C" w:rsidRPr="00811DD7">
        <w:rPr>
          <w:rFonts w:ascii="ＭＳ 明朝" w:eastAsia="ＭＳ 明朝" w:hAnsi="ＭＳ 明朝"/>
          <w:sz w:val="20"/>
          <w:szCs w:val="20"/>
        </w:rPr>
        <w:t>富沢</w:t>
      </w:r>
      <w:r w:rsidR="0095030C" w:rsidRPr="00811DD7">
        <w:rPr>
          <w:rFonts w:ascii="ＭＳ 明朝" w:eastAsia="ＭＳ 明朝" w:hAnsi="ＭＳ 明朝" w:hint="eastAsia"/>
          <w:sz w:val="20"/>
          <w:szCs w:val="20"/>
        </w:rPr>
        <w:t>氏より「南部経済回廊」についての説明②アセアン物流ミッションについて③情報共有（「出</w:t>
      </w:r>
      <w:r w:rsidR="00547BD3" w:rsidRPr="00811DD7">
        <w:rPr>
          <w:rFonts w:ascii="ＭＳ 明朝" w:eastAsia="ＭＳ 明朝" w:hAnsi="ＭＳ 明朝" w:hint="eastAsia"/>
          <w:sz w:val="20"/>
          <w:szCs w:val="20"/>
        </w:rPr>
        <w:t>港</w:t>
      </w:r>
      <w:r w:rsidR="0095030C" w:rsidRPr="00811DD7">
        <w:rPr>
          <w:rFonts w:ascii="ＭＳ 明朝" w:eastAsia="ＭＳ 明朝" w:hAnsi="ＭＳ 明朝" w:hint="eastAsia"/>
          <w:sz w:val="20"/>
          <w:szCs w:val="20"/>
        </w:rPr>
        <w:t>前報告制度&lt;24時間ルール&gt;」、インドネシアから外国へ輸出する際の建値、</w:t>
      </w:r>
      <w:r w:rsidR="00547BD3" w:rsidRPr="00811DD7">
        <w:rPr>
          <w:rFonts w:ascii="ＭＳ 明朝" w:eastAsia="ＭＳ 明朝" w:hAnsi="ＭＳ 明朝" w:hint="eastAsia"/>
          <w:sz w:val="20"/>
          <w:szCs w:val="20"/>
        </w:rPr>
        <w:t>中国海上</w:t>
      </w:r>
      <w:r w:rsidR="0095030C" w:rsidRPr="00811DD7">
        <w:rPr>
          <w:rFonts w:ascii="ＭＳ 明朝" w:eastAsia="ＭＳ 明朝" w:hAnsi="ＭＳ 明朝" w:hint="eastAsia"/>
          <w:sz w:val="20"/>
          <w:szCs w:val="20"/>
        </w:rPr>
        <w:t>運賃への増値税賦課問題、EPA</w:t>
      </w:r>
      <w:r w:rsidR="0095030C" w:rsidRPr="00811DD7">
        <w:rPr>
          <w:rFonts w:ascii="ＭＳ 明朝" w:eastAsia="ＭＳ 明朝" w:hAnsi="ＭＳ 明朝"/>
          <w:sz w:val="20"/>
          <w:szCs w:val="20"/>
        </w:rPr>
        <w:t>&lt;</w:t>
      </w:r>
      <w:r w:rsidR="0095030C" w:rsidRPr="00811DD7">
        <w:rPr>
          <w:rFonts w:ascii="ＭＳ 明朝" w:eastAsia="ＭＳ 明朝" w:hAnsi="ＭＳ 明朝" w:hint="eastAsia"/>
          <w:sz w:val="20"/>
          <w:szCs w:val="20"/>
        </w:rPr>
        <w:t>原産地証明書</w:t>
      </w:r>
      <w:r w:rsidR="0095030C" w:rsidRPr="00811DD7">
        <w:rPr>
          <w:rFonts w:ascii="ＭＳ 明朝" w:eastAsia="ＭＳ 明朝" w:hAnsi="ＭＳ 明朝"/>
          <w:sz w:val="20"/>
          <w:szCs w:val="20"/>
        </w:rPr>
        <w:t>&gt;</w:t>
      </w:r>
      <w:r w:rsidR="0095030C" w:rsidRPr="00811DD7">
        <w:rPr>
          <w:rFonts w:ascii="ＭＳ 明朝" w:eastAsia="ＭＳ 明朝" w:hAnsi="ＭＳ 明朝" w:hint="eastAsia"/>
          <w:sz w:val="20"/>
          <w:szCs w:val="20"/>
        </w:rPr>
        <w:t>、事後調査、関税暫定措置法第8条延長について&lt;報告&gt;、経済産業省「既存EPAにおける繊維関係の規定解釈について」&lt;報告&gt;</w:t>
      </w:r>
      <w:r w:rsidRPr="00811DD7">
        <w:rPr>
          <w:rFonts w:ascii="ＭＳ 明朝" w:eastAsia="ＭＳ 明朝" w:hAnsi="ＭＳ 明朝" w:hint="eastAsia"/>
          <w:sz w:val="20"/>
          <w:szCs w:val="20"/>
        </w:rPr>
        <w:t>）が行われた。</w:t>
      </w:r>
    </w:p>
    <w:p w:rsidR="0095030C" w:rsidRPr="0095030C" w:rsidRDefault="0095030C" w:rsidP="0095030C">
      <w:pPr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p w:rsidR="0095030C" w:rsidRPr="0095030C" w:rsidRDefault="0095030C" w:rsidP="003811F6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</w:p>
    <w:sectPr w:rsidR="0095030C" w:rsidRPr="009503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44" w:rsidRDefault="006E1A44" w:rsidP="0009713E">
      <w:r>
        <w:separator/>
      </w:r>
    </w:p>
  </w:endnote>
  <w:endnote w:type="continuationSeparator" w:id="0">
    <w:p w:rsidR="006E1A44" w:rsidRDefault="006E1A44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44" w:rsidRDefault="006E1A44" w:rsidP="0009713E">
      <w:r>
        <w:separator/>
      </w:r>
    </w:p>
  </w:footnote>
  <w:footnote w:type="continuationSeparator" w:id="0">
    <w:p w:rsidR="006E1A44" w:rsidRDefault="006E1A44" w:rsidP="0009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E70C0"/>
    <w:multiLevelType w:val="hybridMultilevel"/>
    <w:tmpl w:val="90CC7662"/>
    <w:lvl w:ilvl="0" w:tplc="FCA4C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D14245"/>
    <w:multiLevelType w:val="hybridMultilevel"/>
    <w:tmpl w:val="E17CD9B0"/>
    <w:lvl w:ilvl="0" w:tplc="03960C0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42475ED"/>
    <w:multiLevelType w:val="hybridMultilevel"/>
    <w:tmpl w:val="C93444DA"/>
    <w:lvl w:ilvl="0" w:tplc="F0A480F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4536B"/>
    <w:rsid w:val="0009713E"/>
    <w:rsid w:val="001402A5"/>
    <w:rsid w:val="001C094A"/>
    <w:rsid w:val="00222256"/>
    <w:rsid w:val="002925DB"/>
    <w:rsid w:val="003811F6"/>
    <w:rsid w:val="00461617"/>
    <w:rsid w:val="004970E3"/>
    <w:rsid w:val="004C18BD"/>
    <w:rsid w:val="00547BD3"/>
    <w:rsid w:val="00623EC9"/>
    <w:rsid w:val="006E1A44"/>
    <w:rsid w:val="00746E6F"/>
    <w:rsid w:val="00811DD7"/>
    <w:rsid w:val="0084420E"/>
    <w:rsid w:val="0085057E"/>
    <w:rsid w:val="008575ED"/>
    <w:rsid w:val="00857681"/>
    <w:rsid w:val="0095030C"/>
    <w:rsid w:val="009711D7"/>
    <w:rsid w:val="009E0A92"/>
    <w:rsid w:val="00D53BF6"/>
    <w:rsid w:val="00D9626D"/>
    <w:rsid w:val="00E530EF"/>
    <w:rsid w:val="00E911BA"/>
    <w:rsid w:val="00F3636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8575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4</cp:revision>
  <dcterms:created xsi:type="dcterms:W3CDTF">2014-05-15T00:45:00Z</dcterms:created>
  <dcterms:modified xsi:type="dcterms:W3CDTF">2014-05-19T00:44:00Z</dcterms:modified>
</cp:coreProperties>
</file>