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60" w:rsidRDefault="00D212BE" w:rsidP="00D212BE">
      <w:pPr>
        <w:jc w:val="right"/>
      </w:pPr>
      <w:r>
        <w:rPr>
          <w:rFonts w:hint="eastAsia"/>
        </w:rPr>
        <w:t>2018</w:t>
      </w:r>
      <w:r>
        <w:rPr>
          <w:rFonts w:hint="eastAsia"/>
        </w:rPr>
        <w:t>年</w:t>
      </w:r>
      <w:r>
        <w:rPr>
          <w:rFonts w:hint="eastAsia"/>
        </w:rPr>
        <w:t>7</w:t>
      </w:r>
      <w:r>
        <w:rPr>
          <w:rFonts w:hint="eastAsia"/>
        </w:rPr>
        <w:t>月</w:t>
      </w:r>
      <w:r>
        <w:rPr>
          <w:rFonts w:hint="eastAsia"/>
        </w:rPr>
        <w:t>20</w:t>
      </w:r>
      <w:r>
        <w:rPr>
          <w:rFonts w:hint="eastAsia"/>
        </w:rPr>
        <w:t>日</w:t>
      </w:r>
    </w:p>
    <w:p w:rsidR="00D212BE" w:rsidRDefault="00D212BE" w:rsidP="00D212BE">
      <w:pPr>
        <w:jc w:val="right"/>
      </w:pPr>
    </w:p>
    <w:p w:rsidR="00D212BE" w:rsidRDefault="00D212BE" w:rsidP="00D212BE">
      <w:pPr>
        <w:jc w:val="right"/>
      </w:pPr>
    </w:p>
    <w:p w:rsidR="00D212BE" w:rsidRDefault="00D212BE" w:rsidP="00D212BE">
      <w:pPr>
        <w:jc w:val="center"/>
      </w:pPr>
      <w:r>
        <w:rPr>
          <w:rFonts w:hint="eastAsia"/>
        </w:rPr>
        <w:t>平成</w:t>
      </w:r>
      <w:r>
        <w:rPr>
          <w:rFonts w:hint="eastAsia"/>
        </w:rPr>
        <w:t>30</w:t>
      </w:r>
      <w:r>
        <w:rPr>
          <w:rFonts w:hint="eastAsia"/>
        </w:rPr>
        <w:t>年</w:t>
      </w:r>
      <w:r>
        <w:rPr>
          <w:rFonts w:hint="eastAsia"/>
        </w:rPr>
        <w:t>7</w:t>
      </w:r>
      <w:r>
        <w:rPr>
          <w:rFonts w:hint="eastAsia"/>
        </w:rPr>
        <w:t>月豪雨により影響を受けている下請中小企業との取引に関する配慮について</w:t>
      </w:r>
    </w:p>
    <w:p w:rsidR="00D212BE" w:rsidRDefault="00D212BE" w:rsidP="00D212BE">
      <w:pPr>
        <w:jc w:val="center"/>
      </w:pPr>
    </w:p>
    <w:p w:rsidR="00D212BE" w:rsidRDefault="00D212BE" w:rsidP="00D212BE">
      <w:pPr>
        <w:jc w:val="right"/>
      </w:pPr>
      <w:r>
        <w:rPr>
          <w:rFonts w:hint="eastAsia"/>
        </w:rPr>
        <w:t>経済産業大臣</w:t>
      </w:r>
    </w:p>
    <w:p w:rsidR="00D212BE" w:rsidRDefault="00D212BE" w:rsidP="00D212BE">
      <w:pPr>
        <w:jc w:val="left"/>
      </w:pPr>
    </w:p>
    <w:p w:rsidR="00D212BE" w:rsidRDefault="00D212BE" w:rsidP="00D212BE">
      <w:pPr>
        <w:jc w:val="left"/>
      </w:pPr>
      <w:r>
        <w:rPr>
          <w:rFonts w:hint="eastAsia"/>
        </w:rPr>
        <w:t xml:space="preserve">　平成</w:t>
      </w:r>
      <w:r>
        <w:rPr>
          <w:rFonts w:hint="eastAsia"/>
        </w:rPr>
        <w:t>30</w:t>
      </w:r>
      <w:r>
        <w:rPr>
          <w:rFonts w:hint="eastAsia"/>
        </w:rPr>
        <w:t>年</w:t>
      </w:r>
      <w:r>
        <w:rPr>
          <w:rFonts w:hint="eastAsia"/>
        </w:rPr>
        <w:t>7</w:t>
      </w:r>
      <w:r>
        <w:rPr>
          <w:rFonts w:hint="eastAsia"/>
        </w:rPr>
        <w:t>月に西日本を中心に発生した豪雨によって、西日本の広範囲において工場の操業停止や交通インフラの損害が確認される等、当該豪雨の発生に伴う取引上の影響は、西日本地域の新事業者、下請け事業者との取引のある全国の新事業者、下請事業者に広がる可能性があり、下請事業者の責任によらない受領拒否、返品、支払遅延等に関する相談等が寄せられたことで、経営基盤の弱い中小企業者・小規模事業者に対するこれらの影響を最小限</w:t>
      </w:r>
      <w:r w:rsidR="00520134">
        <w:rPr>
          <w:rFonts w:hint="eastAsia"/>
        </w:rPr>
        <w:t>とするため、適切な処置を講じて頂くよう経済産業大臣名で要請文が発出されましたので、これらの趣旨に沿って対応されますようお願い致します。</w:t>
      </w:r>
    </w:p>
    <w:p w:rsidR="00520134" w:rsidRDefault="00520134" w:rsidP="00D212BE">
      <w:pPr>
        <w:jc w:val="left"/>
      </w:pPr>
    </w:p>
    <w:p w:rsidR="00E96781" w:rsidRDefault="00E96781" w:rsidP="00D212BE">
      <w:pPr>
        <w:jc w:val="left"/>
      </w:pPr>
    </w:p>
    <w:p w:rsidR="00E96781" w:rsidRDefault="00E96781" w:rsidP="00D212BE">
      <w:pPr>
        <w:jc w:val="left"/>
      </w:pPr>
    </w:p>
    <w:p w:rsidR="00E96781" w:rsidRDefault="00E96781" w:rsidP="00D212BE">
      <w:pPr>
        <w:jc w:val="left"/>
      </w:pPr>
    </w:p>
    <w:p w:rsidR="00E96781" w:rsidRDefault="00E96781" w:rsidP="00D212BE">
      <w:pPr>
        <w:jc w:val="left"/>
      </w:pPr>
    </w:p>
    <w:p w:rsidR="00520134" w:rsidRDefault="00E96781" w:rsidP="00D212BE">
      <w:pPr>
        <w:jc w:val="left"/>
      </w:pPr>
      <w:r>
        <w:rPr>
          <w:rFonts w:hint="eastAsia"/>
        </w:rPr>
        <w:t xml:space="preserve">　　　　　　</w:t>
      </w:r>
    </w:p>
    <w:p w:rsidR="00520134" w:rsidRPr="00F9264D" w:rsidRDefault="00520134" w:rsidP="00D212BE">
      <w:pPr>
        <w:jc w:val="left"/>
      </w:pPr>
      <w:r>
        <w:rPr>
          <w:rFonts w:hint="eastAsia"/>
        </w:rPr>
        <w:t xml:space="preserve">１　</w:t>
      </w:r>
      <w:r w:rsidRPr="00F9264D">
        <w:rPr>
          <w:rFonts w:hint="eastAsia"/>
        </w:rPr>
        <w:t>平成</w:t>
      </w:r>
      <w:r w:rsidRPr="00F9264D">
        <w:rPr>
          <w:rFonts w:hint="eastAsia"/>
        </w:rPr>
        <w:t>30</w:t>
      </w:r>
      <w:r w:rsidRPr="00F9264D">
        <w:rPr>
          <w:rFonts w:hint="eastAsia"/>
        </w:rPr>
        <w:t>年</w:t>
      </w:r>
      <w:r w:rsidRPr="00F9264D">
        <w:rPr>
          <w:rFonts w:hint="eastAsia"/>
        </w:rPr>
        <w:t>7</w:t>
      </w:r>
      <w:r w:rsidRPr="00F9264D">
        <w:rPr>
          <w:rFonts w:hint="eastAsia"/>
        </w:rPr>
        <w:t>月豪雨により影響を受けている下請中小企業との取引に関する配慮について</w:t>
      </w:r>
    </w:p>
    <w:p w:rsidR="00520134" w:rsidRPr="00F9264D" w:rsidRDefault="00F9264D" w:rsidP="00D212BE">
      <w:pPr>
        <w:jc w:val="left"/>
      </w:pPr>
      <w:r>
        <w:rPr>
          <w:rFonts w:hint="eastAsia"/>
        </w:rPr>
        <w:t xml:space="preserve">　　</w:t>
      </w:r>
      <w:hyperlink r:id="rId6" w:history="1">
        <w:r w:rsidRPr="00F9264D">
          <w:rPr>
            <w:rStyle w:val="a9"/>
          </w:rPr>
          <w:t>http://www.meti.go.jp/press/2018/07/20180717009/20180717009.html</w:t>
        </w:r>
      </w:hyperlink>
    </w:p>
    <w:p w:rsidR="00E96781" w:rsidRDefault="00E96781" w:rsidP="00D212BE">
      <w:pPr>
        <w:jc w:val="left"/>
      </w:pPr>
    </w:p>
    <w:p w:rsidR="00E96781" w:rsidRDefault="00E96781" w:rsidP="00D212BE">
      <w:pPr>
        <w:jc w:val="left"/>
      </w:pPr>
    </w:p>
    <w:p w:rsidR="00520134" w:rsidRDefault="00520134" w:rsidP="00D212BE">
      <w:pPr>
        <w:jc w:val="left"/>
      </w:pPr>
      <w:r>
        <w:rPr>
          <w:rFonts w:hint="eastAsia"/>
        </w:rPr>
        <w:t>２　品用・東日本大震災に関する</w:t>
      </w:r>
      <w:r>
        <w:rPr>
          <w:rFonts w:hint="eastAsia"/>
        </w:rPr>
        <w:t>Q&amp;A</w:t>
      </w:r>
      <w:r>
        <w:rPr>
          <w:rFonts w:hint="eastAsia"/>
        </w:rPr>
        <w:t>（公正取引委員会ホームページより）</w:t>
      </w:r>
      <w:bookmarkStart w:id="0" w:name="_GoBack"/>
      <w:bookmarkEnd w:id="0"/>
    </w:p>
    <w:p w:rsidR="00D212BE" w:rsidRPr="00D212BE" w:rsidRDefault="00520134" w:rsidP="00520134">
      <w:pPr>
        <w:jc w:val="left"/>
      </w:pPr>
      <w:r>
        <w:rPr>
          <w:rFonts w:hint="eastAsia"/>
        </w:rPr>
        <w:t xml:space="preserve">　　</w:t>
      </w:r>
      <w:hyperlink r:id="rId7" w:history="1">
        <w:r w:rsidRPr="003513AC">
          <w:rPr>
            <w:rStyle w:val="a9"/>
            <w:rFonts w:hint="eastAsia"/>
          </w:rPr>
          <w:t>http://www.</w:t>
        </w:r>
        <w:r w:rsidRPr="003513AC">
          <w:rPr>
            <w:rStyle w:val="a9"/>
          </w:rPr>
          <w:t>jftc.go.jp/soudan/shinsaikanren/23jishinqa.html</w:t>
        </w:r>
        <w:r w:rsidRPr="003513AC">
          <w:rPr>
            <w:rStyle w:val="a9"/>
            <w:rFonts w:hint="eastAsia"/>
          </w:rPr>
          <w:t xml:space="preserve">　</w:t>
        </w:r>
      </w:hyperlink>
      <w:r>
        <w:rPr>
          <w:rFonts w:hint="eastAsia"/>
        </w:rPr>
        <w:t xml:space="preserve">　　　　　　　　　　　　　　　　　　　　　　　　　　　　　　　　</w:t>
      </w:r>
    </w:p>
    <w:sectPr w:rsidR="00D212BE" w:rsidRPr="00D212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EF" w:rsidRDefault="002B1BEF" w:rsidP="002B1BEF">
      <w:r>
        <w:separator/>
      </w:r>
    </w:p>
  </w:endnote>
  <w:endnote w:type="continuationSeparator" w:id="0">
    <w:p w:rsidR="002B1BEF" w:rsidRDefault="002B1BEF" w:rsidP="002B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EF" w:rsidRDefault="002B1BEF" w:rsidP="002B1BEF">
      <w:r>
        <w:separator/>
      </w:r>
    </w:p>
  </w:footnote>
  <w:footnote w:type="continuationSeparator" w:id="0">
    <w:p w:rsidR="002B1BEF" w:rsidRDefault="002B1BEF" w:rsidP="002B1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E"/>
    <w:rsid w:val="00002F15"/>
    <w:rsid w:val="00197099"/>
    <w:rsid w:val="002B1BEF"/>
    <w:rsid w:val="003513AC"/>
    <w:rsid w:val="00352353"/>
    <w:rsid w:val="00383134"/>
    <w:rsid w:val="00402660"/>
    <w:rsid w:val="0045622D"/>
    <w:rsid w:val="00520134"/>
    <w:rsid w:val="007B437D"/>
    <w:rsid w:val="00C65DB5"/>
    <w:rsid w:val="00D212BE"/>
    <w:rsid w:val="00D25633"/>
    <w:rsid w:val="00D51ED4"/>
    <w:rsid w:val="00E96781"/>
    <w:rsid w:val="00F80C86"/>
    <w:rsid w:val="00F9264D"/>
    <w:rsid w:val="00F9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C0C07326-B758-44B8-9203-88054388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12BE"/>
  </w:style>
  <w:style w:type="character" w:customStyle="1" w:styleId="a4">
    <w:name w:val="日付 (文字)"/>
    <w:basedOn w:val="a0"/>
    <w:link w:val="a3"/>
    <w:uiPriority w:val="99"/>
    <w:semiHidden/>
    <w:rsid w:val="00D212BE"/>
  </w:style>
  <w:style w:type="paragraph" w:styleId="a5">
    <w:name w:val="header"/>
    <w:basedOn w:val="a"/>
    <w:link w:val="a6"/>
    <w:uiPriority w:val="99"/>
    <w:unhideWhenUsed/>
    <w:rsid w:val="002B1BEF"/>
    <w:pPr>
      <w:tabs>
        <w:tab w:val="center" w:pos="4252"/>
        <w:tab w:val="right" w:pos="8504"/>
      </w:tabs>
      <w:snapToGrid w:val="0"/>
    </w:pPr>
  </w:style>
  <w:style w:type="character" w:customStyle="1" w:styleId="a6">
    <w:name w:val="ヘッダー (文字)"/>
    <w:basedOn w:val="a0"/>
    <w:link w:val="a5"/>
    <w:uiPriority w:val="99"/>
    <w:rsid w:val="002B1BEF"/>
  </w:style>
  <w:style w:type="paragraph" w:styleId="a7">
    <w:name w:val="footer"/>
    <w:basedOn w:val="a"/>
    <w:link w:val="a8"/>
    <w:uiPriority w:val="99"/>
    <w:unhideWhenUsed/>
    <w:rsid w:val="002B1BEF"/>
    <w:pPr>
      <w:tabs>
        <w:tab w:val="center" w:pos="4252"/>
        <w:tab w:val="right" w:pos="8504"/>
      </w:tabs>
      <w:snapToGrid w:val="0"/>
    </w:pPr>
  </w:style>
  <w:style w:type="character" w:customStyle="1" w:styleId="a8">
    <w:name w:val="フッター (文字)"/>
    <w:basedOn w:val="a0"/>
    <w:link w:val="a7"/>
    <w:uiPriority w:val="99"/>
    <w:rsid w:val="002B1BEF"/>
  </w:style>
  <w:style w:type="character" w:styleId="a9">
    <w:name w:val="Hyperlink"/>
    <w:basedOn w:val="a0"/>
    <w:uiPriority w:val="99"/>
    <w:unhideWhenUsed/>
    <w:rsid w:val="002B1BEF"/>
    <w:rPr>
      <w:color w:val="0563C1" w:themeColor="hyperlink"/>
      <w:u w:val="single"/>
    </w:rPr>
  </w:style>
  <w:style w:type="character" w:styleId="aa">
    <w:name w:val="FollowedHyperlink"/>
    <w:basedOn w:val="a0"/>
    <w:uiPriority w:val="99"/>
    <w:semiHidden/>
    <w:unhideWhenUsed/>
    <w:rsid w:val="00352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ftc.go.jp/soudan/shinsaikanren/23jishinq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i.go.jp/press/2018/07/20180717009/2018071700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7</cp:revision>
  <dcterms:created xsi:type="dcterms:W3CDTF">2018-07-20T04:32:00Z</dcterms:created>
  <dcterms:modified xsi:type="dcterms:W3CDTF">2018-07-20T04:55:00Z</dcterms:modified>
</cp:coreProperties>
</file>